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6" w:rsidRDefault="000B766A" w:rsidP="008F2588">
      <w:pPr>
        <w:tabs>
          <w:tab w:val="left" w:pos="5245"/>
        </w:tabs>
        <w:jc w:val="center"/>
      </w:pPr>
      <w:r>
        <w:rPr>
          <w:rFonts w:ascii="Bookman Old Style" w:hAnsi="Bookman Old Style"/>
          <w:noProof/>
          <w:color w:val="000000"/>
          <w:sz w:val="24"/>
          <w:szCs w:val="24"/>
        </w:rPr>
        <w:drawing>
          <wp:inline distT="0" distB="0" distL="0" distR="0">
            <wp:extent cx="1132205" cy="1022985"/>
            <wp:effectExtent l="0" t="0" r="0" b="5715"/>
            <wp:docPr id="1" name="Picture 1" descr="Garuda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Wa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205" cy="1022985"/>
                    </a:xfrm>
                    <a:prstGeom prst="rect">
                      <a:avLst/>
                    </a:prstGeom>
                    <a:noFill/>
                    <a:ln>
                      <a:noFill/>
                    </a:ln>
                  </pic:spPr>
                </pic:pic>
              </a:graphicData>
            </a:graphic>
          </wp:inline>
        </w:drawing>
      </w:r>
    </w:p>
    <w:p w:rsidR="000B766A" w:rsidRPr="0079083E" w:rsidRDefault="00D02823" w:rsidP="008F2588">
      <w:pPr>
        <w:tabs>
          <w:tab w:val="left" w:pos="5245"/>
        </w:tabs>
        <w:spacing w:after="0" w:line="240" w:lineRule="auto"/>
        <w:jc w:val="center"/>
        <w:rPr>
          <w:rFonts w:ascii="Bookman Old Style" w:eastAsia="Times New Roman" w:hAnsi="Bookman Old Style"/>
          <w:bCs/>
          <w:sz w:val="24"/>
          <w:szCs w:val="24"/>
          <w:lang w:eastAsia="id-ID"/>
        </w:rPr>
      </w:pPr>
      <w:r>
        <w:rPr>
          <w:rFonts w:ascii="Bookman Old Style" w:eastAsia="Times New Roman" w:hAnsi="Bookman Old Style"/>
          <w:bCs/>
          <w:sz w:val="24"/>
          <w:szCs w:val="24"/>
          <w:lang w:eastAsia="id-ID"/>
        </w:rPr>
        <w:t xml:space="preserve"> PERATURAN </w:t>
      </w:r>
      <w:r w:rsidR="004E7D79">
        <w:rPr>
          <w:rFonts w:ascii="Bookman Old Style" w:eastAsia="Times New Roman" w:hAnsi="Bookman Old Style"/>
          <w:bCs/>
          <w:sz w:val="24"/>
          <w:szCs w:val="24"/>
          <w:lang w:eastAsia="id-ID"/>
        </w:rPr>
        <w:t>DESA KESIMAN PETILAN</w:t>
      </w:r>
    </w:p>
    <w:p w:rsidR="000B766A" w:rsidRPr="0079083E" w:rsidRDefault="00D02823" w:rsidP="00921424">
      <w:pPr>
        <w:tabs>
          <w:tab w:val="left" w:pos="5245"/>
        </w:tabs>
        <w:spacing w:after="0" w:line="240" w:lineRule="auto"/>
        <w:jc w:val="center"/>
        <w:rPr>
          <w:rFonts w:ascii="Bookman Old Style" w:eastAsia="Times New Roman" w:hAnsi="Bookman Old Style"/>
          <w:bCs/>
          <w:sz w:val="24"/>
          <w:szCs w:val="24"/>
          <w:lang w:eastAsia="id-ID"/>
        </w:rPr>
      </w:pPr>
      <w:proofErr w:type="gramStart"/>
      <w:r>
        <w:rPr>
          <w:rFonts w:ascii="Bookman Old Style" w:eastAsia="Times New Roman" w:hAnsi="Bookman Old Style"/>
          <w:bCs/>
          <w:sz w:val="24"/>
          <w:szCs w:val="24"/>
          <w:lang w:eastAsia="id-ID"/>
        </w:rPr>
        <w:t>NOMOR ......</w:t>
      </w:r>
      <w:proofErr w:type="gramEnd"/>
      <w:r>
        <w:rPr>
          <w:rFonts w:ascii="Bookman Old Style" w:eastAsia="Times New Roman" w:hAnsi="Bookman Old Style"/>
          <w:bCs/>
          <w:sz w:val="24"/>
          <w:szCs w:val="24"/>
          <w:lang w:eastAsia="id-ID"/>
        </w:rPr>
        <w:t xml:space="preserve"> TAHUN ……</w:t>
      </w:r>
    </w:p>
    <w:p w:rsidR="000B766A" w:rsidRPr="0079083E" w:rsidRDefault="000B766A" w:rsidP="00921424">
      <w:pPr>
        <w:tabs>
          <w:tab w:val="left" w:pos="5245"/>
        </w:tabs>
        <w:spacing w:after="0" w:line="240" w:lineRule="auto"/>
        <w:jc w:val="center"/>
        <w:rPr>
          <w:rFonts w:ascii="Bookman Old Style" w:eastAsia="Times New Roman" w:hAnsi="Bookman Old Style"/>
          <w:bCs/>
          <w:sz w:val="24"/>
          <w:szCs w:val="24"/>
          <w:lang w:eastAsia="id-ID"/>
        </w:rPr>
      </w:pPr>
    </w:p>
    <w:p w:rsidR="000B766A" w:rsidRPr="0079083E" w:rsidRDefault="000B766A" w:rsidP="00921424">
      <w:pPr>
        <w:tabs>
          <w:tab w:val="left" w:pos="5245"/>
        </w:tabs>
        <w:spacing w:after="0" w:line="240" w:lineRule="auto"/>
        <w:jc w:val="center"/>
        <w:rPr>
          <w:rFonts w:ascii="Bookman Old Style" w:eastAsia="Times New Roman" w:hAnsi="Bookman Old Style"/>
          <w:bCs/>
          <w:sz w:val="24"/>
          <w:szCs w:val="24"/>
          <w:lang w:eastAsia="id-ID"/>
        </w:rPr>
      </w:pPr>
      <w:r w:rsidRPr="0079083E">
        <w:rPr>
          <w:rFonts w:ascii="Bookman Old Style" w:eastAsia="Times New Roman" w:hAnsi="Bookman Old Style"/>
          <w:bCs/>
          <w:sz w:val="24"/>
          <w:szCs w:val="24"/>
          <w:lang w:eastAsia="id-ID"/>
        </w:rPr>
        <w:t>TENTANG</w:t>
      </w:r>
    </w:p>
    <w:p w:rsidR="000B766A" w:rsidRPr="0079083E" w:rsidRDefault="000B766A" w:rsidP="00921424">
      <w:pPr>
        <w:tabs>
          <w:tab w:val="left" w:pos="5245"/>
        </w:tabs>
        <w:spacing w:after="0" w:line="240" w:lineRule="auto"/>
        <w:jc w:val="center"/>
        <w:rPr>
          <w:rFonts w:ascii="Bookman Old Style" w:eastAsia="Times New Roman" w:hAnsi="Bookman Old Style"/>
          <w:bCs/>
          <w:sz w:val="24"/>
          <w:szCs w:val="24"/>
          <w:lang w:eastAsia="id-ID"/>
        </w:rPr>
      </w:pPr>
    </w:p>
    <w:p w:rsidR="000B766A" w:rsidRPr="0079083E" w:rsidRDefault="000B766A" w:rsidP="00921424">
      <w:pPr>
        <w:tabs>
          <w:tab w:val="left" w:pos="5245"/>
        </w:tabs>
        <w:spacing w:after="0" w:line="240" w:lineRule="auto"/>
        <w:jc w:val="center"/>
        <w:rPr>
          <w:rFonts w:ascii="Bookman Old Style" w:eastAsia="Times New Roman" w:hAnsi="Bookman Old Style"/>
          <w:bCs/>
          <w:sz w:val="24"/>
          <w:szCs w:val="24"/>
          <w:lang w:eastAsia="id-ID"/>
        </w:rPr>
      </w:pPr>
      <w:r w:rsidRPr="0079083E">
        <w:rPr>
          <w:rFonts w:ascii="Bookman Old Style" w:eastAsia="Times New Roman" w:hAnsi="Bookman Old Style"/>
          <w:bCs/>
          <w:sz w:val="24"/>
          <w:szCs w:val="24"/>
          <w:lang w:eastAsia="id-ID"/>
        </w:rPr>
        <w:t xml:space="preserve">PENYELENGGARAAN PENDIDIKAN DI </w:t>
      </w:r>
      <w:r w:rsidR="004E7D79">
        <w:rPr>
          <w:rFonts w:ascii="Bookman Old Style" w:eastAsia="Times New Roman" w:hAnsi="Bookman Old Style"/>
          <w:bCs/>
          <w:sz w:val="24"/>
          <w:szCs w:val="24"/>
          <w:lang w:eastAsia="id-ID"/>
        </w:rPr>
        <w:t>DESA KESIMAN PETILAN</w:t>
      </w:r>
    </w:p>
    <w:p w:rsidR="000B766A" w:rsidRPr="0079083E" w:rsidRDefault="000B766A" w:rsidP="00921424">
      <w:pPr>
        <w:tabs>
          <w:tab w:val="left" w:pos="5245"/>
        </w:tabs>
        <w:spacing w:before="100" w:beforeAutospacing="1" w:after="0" w:line="240" w:lineRule="auto"/>
        <w:jc w:val="center"/>
        <w:rPr>
          <w:rFonts w:ascii="Bookman Old Style" w:eastAsia="Times New Roman" w:hAnsi="Bookman Old Style"/>
          <w:sz w:val="24"/>
          <w:szCs w:val="24"/>
          <w:lang w:eastAsia="id-ID"/>
        </w:rPr>
      </w:pPr>
    </w:p>
    <w:p w:rsidR="000B766A" w:rsidRPr="0079083E" w:rsidRDefault="000B766A" w:rsidP="00921424">
      <w:pPr>
        <w:tabs>
          <w:tab w:val="left" w:pos="5245"/>
        </w:tabs>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DENGAN RAHMAT</w:t>
      </w:r>
      <w:proofErr w:type="gramStart"/>
      <w:r w:rsidRPr="0079083E">
        <w:rPr>
          <w:rFonts w:ascii="Bookman Old Style" w:eastAsia="Times New Roman" w:hAnsi="Bookman Old Style"/>
          <w:sz w:val="24"/>
          <w:szCs w:val="24"/>
          <w:lang w:eastAsia="id-ID"/>
        </w:rPr>
        <w:t>  TUHAN</w:t>
      </w:r>
      <w:proofErr w:type="gramEnd"/>
      <w:r w:rsidRPr="0079083E">
        <w:rPr>
          <w:rFonts w:ascii="Bookman Old Style" w:eastAsia="Times New Roman" w:hAnsi="Bookman Old Style"/>
          <w:sz w:val="24"/>
          <w:szCs w:val="24"/>
          <w:lang w:eastAsia="id-ID"/>
        </w:rPr>
        <w:t xml:space="preserve"> YANG MAHA ESA</w:t>
      </w:r>
    </w:p>
    <w:p w:rsidR="000B766A" w:rsidRDefault="000B766A" w:rsidP="00921424">
      <w:pPr>
        <w:tabs>
          <w:tab w:val="left" w:pos="5245"/>
        </w:tabs>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PERBEKEL </w:t>
      </w:r>
      <w:r>
        <w:rPr>
          <w:rFonts w:ascii="Bookman Old Style" w:eastAsia="Times New Roman" w:hAnsi="Bookman Old Style"/>
          <w:sz w:val="24"/>
          <w:szCs w:val="24"/>
          <w:lang w:eastAsia="id-ID"/>
        </w:rPr>
        <w:t xml:space="preserve">DESA </w:t>
      </w:r>
      <w:r w:rsidR="004E7D79">
        <w:rPr>
          <w:rFonts w:ascii="Bookman Old Style" w:eastAsia="Times New Roman" w:hAnsi="Bookman Old Style"/>
          <w:sz w:val="24"/>
          <w:szCs w:val="24"/>
          <w:lang w:eastAsia="id-ID"/>
        </w:rPr>
        <w:t>KESIMAN PETILAN</w:t>
      </w:r>
      <w:r w:rsidRPr="0079083E">
        <w:rPr>
          <w:rFonts w:ascii="Bookman Old Style" w:eastAsia="Times New Roman" w:hAnsi="Bookman Old Style"/>
          <w:sz w:val="24"/>
          <w:szCs w:val="24"/>
          <w:lang w:eastAsia="id-ID"/>
        </w:rPr>
        <w:t>,</w:t>
      </w:r>
    </w:p>
    <w:p w:rsidR="00921424" w:rsidRPr="0079083E" w:rsidRDefault="00921424" w:rsidP="00921424">
      <w:pPr>
        <w:tabs>
          <w:tab w:val="left" w:pos="5245"/>
        </w:tabs>
        <w:spacing w:after="0" w:line="240" w:lineRule="auto"/>
        <w:jc w:val="center"/>
        <w:rPr>
          <w:rFonts w:ascii="Bookman Old Style" w:eastAsia="Times New Roman" w:hAnsi="Bookman Old Style"/>
          <w:sz w:val="24"/>
          <w:szCs w:val="24"/>
          <w:lang w:eastAsia="id-ID"/>
        </w:rPr>
      </w:pPr>
    </w:p>
    <w:tbl>
      <w:tblPr>
        <w:tblW w:w="9861" w:type="dxa"/>
        <w:tblCellSpacing w:w="0" w:type="dxa"/>
        <w:tblCellMar>
          <w:left w:w="0" w:type="dxa"/>
          <w:right w:w="0" w:type="dxa"/>
        </w:tblCellMar>
        <w:tblLook w:val="04A0" w:firstRow="1" w:lastRow="0" w:firstColumn="1" w:lastColumn="0" w:noHBand="0" w:noVBand="1"/>
      </w:tblPr>
      <w:tblGrid>
        <w:gridCol w:w="1560"/>
        <w:gridCol w:w="8301"/>
      </w:tblGrid>
      <w:tr w:rsidR="000B766A" w:rsidRPr="0079083E" w:rsidTr="003D6E6C">
        <w:trPr>
          <w:tblCellSpacing w:w="0" w:type="dxa"/>
        </w:trPr>
        <w:tc>
          <w:tcPr>
            <w:tcW w:w="1560" w:type="dxa"/>
            <w:hideMark/>
          </w:tcPr>
          <w:p w:rsidR="000B766A" w:rsidRPr="0079083E" w:rsidRDefault="000B766A" w:rsidP="008F2588">
            <w:pPr>
              <w:tabs>
                <w:tab w:val="left" w:pos="5245"/>
              </w:tabs>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Menimbang</w:t>
            </w:r>
            <w:r>
              <w:rPr>
                <w:rFonts w:ascii="Bookman Old Style" w:eastAsia="Times New Roman" w:hAnsi="Bookman Old Style"/>
                <w:sz w:val="24"/>
                <w:szCs w:val="24"/>
                <w:lang w:eastAsia="id-ID"/>
              </w:rPr>
              <w:t xml:space="preserve"> </w:t>
            </w:r>
            <w:r w:rsidRPr="0079083E">
              <w:rPr>
                <w:rFonts w:ascii="Bookman Old Style" w:eastAsia="Times New Roman" w:hAnsi="Bookman Old Style"/>
                <w:sz w:val="24"/>
                <w:szCs w:val="24"/>
                <w:lang w:eastAsia="id-ID"/>
              </w:rPr>
              <w:t xml:space="preserve">: </w:t>
            </w:r>
          </w:p>
        </w:tc>
        <w:tc>
          <w:tcPr>
            <w:tcW w:w="8301" w:type="dxa"/>
            <w:hideMark/>
          </w:tcPr>
          <w:p w:rsidR="000B766A" w:rsidRPr="00466B83" w:rsidRDefault="00466B83" w:rsidP="00466B83">
            <w:pPr>
              <w:numPr>
                <w:ilvl w:val="0"/>
                <w:numId w:val="1"/>
              </w:numPr>
              <w:tabs>
                <w:tab w:val="left" w:pos="1260"/>
                <w:tab w:val="left" w:pos="1613"/>
                <w:tab w:val="left" w:pos="1943"/>
                <w:tab w:val="left" w:pos="5245"/>
              </w:tabs>
              <w:spacing w:after="0" w:line="240" w:lineRule="auto"/>
              <w:jc w:val="both"/>
              <w:rPr>
                <w:rFonts w:ascii="Bookman Old Style" w:hAnsi="Bookman Old Style"/>
                <w:color w:val="FF0000"/>
                <w:sz w:val="24"/>
                <w:szCs w:val="24"/>
                <w:lang w:val="fi-FI"/>
              </w:rPr>
            </w:pPr>
            <w:proofErr w:type="gramStart"/>
            <w:r w:rsidRPr="00A75F77">
              <w:rPr>
                <w:rFonts w:ascii="Bookman Old Style" w:hAnsi="Bookman Old Style"/>
                <w:sz w:val="24"/>
                <w:szCs w:val="24"/>
              </w:rPr>
              <w:t>bahwa</w:t>
            </w:r>
            <w:proofErr w:type="gramEnd"/>
            <w:r w:rsidRPr="00A75F77">
              <w:rPr>
                <w:rFonts w:ascii="Bookman Old Style" w:hAnsi="Bookman Old Style"/>
                <w:sz w:val="24"/>
                <w:szCs w:val="24"/>
              </w:rPr>
              <w:t xml:space="preserve"> merujuk Peraturan Walikota Nomor 21 Tahun 2017 Tentang</w:t>
            </w:r>
            <w:r w:rsidR="004E7D79" w:rsidRPr="00A75F77">
              <w:rPr>
                <w:rFonts w:ascii="Bookman Old Style" w:hAnsi="Bookman Old Style"/>
                <w:sz w:val="24"/>
                <w:szCs w:val="24"/>
              </w:rPr>
              <w:t xml:space="preserve"> Daftar Kewenangan Berdasarkan Hak Asal Usul dan Kewenangan Lokal Berskala Desa</w:t>
            </w:r>
            <w:r w:rsidR="00A75F77" w:rsidRPr="00A75F77">
              <w:rPr>
                <w:rFonts w:ascii="Bookman Old Style" w:hAnsi="Bookman Old Style"/>
                <w:sz w:val="24"/>
                <w:szCs w:val="24"/>
              </w:rPr>
              <w:t>.</w:t>
            </w:r>
            <w:r w:rsidR="00673EA7">
              <w:rPr>
                <w:rFonts w:ascii="Bookman Old Style" w:hAnsi="Bookman Old Style"/>
                <w:sz w:val="24"/>
                <w:szCs w:val="24"/>
              </w:rPr>
              <w:t xml:space="preserve"> Desa memiliki kewenangan untuk mengatur dan mengurus pendidikan yang berskala lokal desa;</w:t>
            </w:r>
            <w:r w:rsidR="00A75F77">
              <w:rPr>
                <w:rFonts w:ascii="Bookman Old Style" w:hAnsi="Bookman Old Style"/>
                <w:color w:val="FF0000"/>
                <w:sz w:val="24"/>
                <w:szCs w:val="24"/>
              </w:rPr>
              <w:t xml:space="preserve"> (azas yuridis, diganti dengan Perda Kota tentang Pendidikan)</w:t>
            </w:r>
            <w:r w:rsidR="004E7D79" w:rsidRPr="00466B83">
              <w:rPr>
                <w:rFonts w:ascii="Bookman Old Style" w:hAnsi="Bookman Old Style"/>
                <w:color w:val="FF0000"/>
                <w:sz w:val="24"/>
                <w:szCs w:val="24"/>
              </w:rPr>
              <w:t>.</w:t>
            </w:r>
            <w:r w:rsidR="000B766A" w:rsidRPr="00466B83">
              <w:rPr>
                <w:rFonts w:ascii="Bookman Old Style" w:hAnsi="Bookman Old Style"/>
                <w:color w:val="FF0000"/>
                <w:sz w:val="24"/>
                <w:szCs w:val="24"/>
              </w:rPr>
              <w:t xml:space="preserve"> </w:t>
            </w:r>
          </w:p>
          <w:p w:rsidR="00466B83" w:rsidRPr="00A75F77" w:rsidRDefault="000B766A" w:rsidP="008F2588">
            <w:pPr>
              <w:numPr>
                <w:ilvl w:val="0"/>
                <w:numId w:val="1"/>
              </w:numPr>
              <w:tabs>
                <w:tab w:val="left" w:pos="1260"/>
                <w:tab w:val="left" w:pos="1613"/>
                <w:tab w:val="left" w:pos="1943"/>
                <w:tab w:val="left" w:pos="5245"/>
              </w:tabs>
              <w:spacing w:after="0" w:line="240" w:lineRule="auto"/>
              <w:jc w:val="both"/>
              <w:rPr>
                <w:rFonts w:ascii="Bookman Old Style" w:hAnsi="Bookman Old Style"/>
                <w:sz w:val="24"/>
                <w:szCs w:val="24"/>
                <w:lang w:val="fi-FI"/>
              </w:rPr>
            </w:pPr>
            <w:r w:rsidRPr="00A75F77">
              <w:rPr>
                <w:rFonts w:ascii="Bookman Old Style" w:hAnsi="Bookman Old Style"/>
                <w:sz w:val="24"/>
                <w:szCs w:val="24"/>
                <w:lang w:val="fi-FI"/>
              </w:rPr>
              <w:t>bahwa penyelenggaraan pendidikan diarahkan untuk  mewujudkan</w:t>
            </w:r>
            <w:r w:rsidRPr="00A75F77">
              <w:rPr>
                <w:rFonts w:ascii="Bookman Old Style" w:hAnsi="Bookman Old Style"/>
                <w:sz w:val="24"/>
                <w:szCs w:val="24"/>
              </w:rPr>
              <w:t xml:space="preserve"> </w:t>
            </w:r>
            <w:r w:rsidRPr="00A75F77">
              <w:rPr>
                <w:rFonts w:ascii="Bookman Old Style" w:hAnsi="Bookman Old Style"/>
                <w:sz w:val="24"/>
                <w:szCs w:val="24"/>
                <w:lang w:val="fi-FI"/>
              </w:rPr>
              <w:t xml:space="preserve">masyarakat </w:t>
            </w:r>
            <w:r w:rsidR="007D4E1C" w:rsidRPr="00A75F77">
              <w:rPr>
                <w:rFonts w:ascii="Bookman Old Style" w:hAnsi="Bookman Old Style"/>
                <w:sz w:val="24"/>
                <w:szCs w:val="24"/>
                <w:lang w:val="fi-FI"/>
              </w:rPr>
              <w:t xml:space="preserve">yang </w:t>
            </w:r>
            <w:r w:rsidRPr="00A75F77">
              <w:rPr>
                <w:rFonts w:ascii="Bookman Old Style" w:hAnsi="Bookman Old Style"/>
                <w:sz w:val="24"/>
                <w:szCs w:val="24"/>
                <w:lang w:val="fi-FI"/>
              </w:rPr>
              <w:t>gemar belajar</w:t>
            </w:r>
            <w:r w:rsidR="007D4E1C" w:rsidRPr="00A75F77">
              <w:rPr>
                <w:rFonts w:ascii="Bookman Old Style" w:hAnsi="Bookman Old Style"/>
                <w:sz w:val="24"/>
                <w:szCs w:val="24"/>
                <w:lang w:val="fi-FI"/>
              </w:rPr>
              <w:t>,</w:t>
            </w:r>
            <w:r w:rsidR="00466B83" w:rsidRPr="00A75F77">
              <w:rPr>
                <w:rFonts w:ascii="Bookman Old Style" w:hAnsi="Bookman Old Style"/>
                <w:sz w:val="24"/>
                <w:szCs w:val="24"/>
                <w:lang w:val="fi-FI"/>
              </w:rPr>
              <w:t xml:space="preserve"> generasi yang</w:t>
            </w:r>
            <w:r w:rsidR="007D4E1C" w:rsidRPr="00A75F77">
              <w:rPr>
                <w:rFonts w:ascii="Bookman Old Style" w:hAnsi="Bookman Old Style"/>
                <w:sz w:val="24"/>
                <w:szCs w:val="24"/>
                <w:lang w:val="fi-FI"/>
              </w:rPr>
              <w:t xml:space="preserve"> cerdas</w:t>
            </w:r>
            <w:r w:rsidRPr="00A75F77">
              <w:rPr>
                <w:rFonts w:ascii="Bookman Old Style" w:hAnsi="Bookman Old Style"/>
                <w:sz w:val="24"/>
                <w:szCs w:val="24"/>
                <w:lang w:val="fi-FI"/>
              </w:rPr>
              <w:t xml:space="preserve"> dan </w:t>
            </w:r>
            <w:r w:rsidR="00466B83" w:rsidRPr="00A75F77">
              <w:rPr>
                <w:rFonts w:ascii="Bookman Old Style" w:hAnsi="Bookman Old Style"/>
                <w:sz w:val="24"/>
                <w:szCs w:val="24"/>
                <w:lang w:val="fi-FI"/>
              </w:rPr>
              <w:t>sejahtera</w:t>
            </w:r>
            <w:r w:rsidR="00A75F77">
              <w:rPr>
                <w:rFonts w:ascii="Bookman Old Style" w:hAnsi="Bookman Old Style"/>
                <w:sz w:val="24"/>
                <w:szCs w:val="24"/>
                <w:lang w:val="fi-FI"/>
              </w:rPr>
              <w:t>;</w:t>
            </w:r>
            <w:r w:rsidR="00324FA3">
              <w:rPr>
                <w:rFonts w:ascii="Bookman Old Style" w:hAnsi="Bookman Old Style"/>
                <w:color w:val="FF0000"/>
                <w:sz w:val="24"/>
                <w:szCs w:val="24"/>
                <w:lang w:val="fi-FI"/>
              </w:rPr>
              <w:t xml:space="preserve"> (azas sosiaologis</w:t>
            </w:r>
            <w:r w:rsidR="00A75F77" w:rsidRPr="00A75F77">
              <w:rPr>
                <w:rFonts w:ascii="Bookman Old Style" w:hAnsi="Bookman Old Style"/>
                <w:color w:val="FF0000"/>
                <w:sz w:val="24"/>
                <w:szCs w:val="24"/>
                <w:lang w:val="fi-FI"/>
              </w:rPr>
              <w:t>)</w:t>
            </w:r>
          </w:p>
          <w:p w:rsidR="000B766A" w:rsidRPr="00A75F77" w:rsidRDefault="00466B83" w:rsidP="008F2588">
            <w:pPr>
              <w:numPr>
                <w:ilvl w:val="0"/>
                <w:numId w:val="1"/>
              </w:numPr>
              <w:tabs>
                <w:tab w:val="left" w:pos="1260"/>
                <w:tab w:val="left" w:pos="1613"/>
                <w:tab w:val="left" w:pos="1943"/>
                <w:tab w:val="left" w:pos="5245"/>
              </w:tabs>
              <w:spacing w:after="0" w:line="240" w:lineRule="auto"/>
              <w:jc w:val="both"/>
              <w:rPr>
                <w:rFonts w:ascii="Bookman Old Style" w:hAnsi="Bookman Old Style"/>
                <w:sz w:val="24"/>
                <w:szCs w:val="24"/>
                <w:lang w:val="fi-FI"/>
              </w:rPr>
            </w:pPr>
            <w:r w:rsidRPr="00A75F77">
              <w:rPr>
                <w:rFonts w:ascii="Bookman Old Style" w:hAnsi="Bookman Old Style"/>
                <w:sz w:val="24"/>
                <w:szCs w:val="24"/>
                <w:lang w:val="fi-FI"/>
              </w:rPr>
              <w:t xml:space="preserve">bahwa </w:t>
            </w:r>
            <w:r w:rsidR="000B766A" w:rsidRPr="00A75F77">
              <w:rPr>
                <w:rFonts w:ascii="Bookman Old Style" w:hAnsi="Bookman Old Style"/>
                <w:sz w:val="24"/>
                <w:szCs w:val="24"/>
                <w:lang w:val="fi-FI"/>
              </w:rPr>
              <w:t>penyelenggaraan    pendidikan</w:t>
            </w:r>
            <w:r w:rsidR="000B766A" w:rsidRPr="00A75F77">
              <w:rPr>
                <w:rFonts w:ascii="Bookman Old Style" w:hAnsi="Bookman Old Style"/>
                <w:sz w:val="24"/>
                <w:szCs w:val="24"/>
              </w:rPr>
              <w:t xml:space="preserve"> </w:t>
            </w:r>
            <w:r w:rsidR="000B766A" w:rsidRPr="00A75F77">
              <w:rPr>
                <w:rFonts w:ascii="Bookman Old Style" w:hAnsi="Bookman Old Style"/>
                <w:sz w:val="24"/>
                <w:szCs w:val="24"/>
                <w:lang w:val="fi-FI"/>
              </w:rPr>
              <w:t xml:space="preserve">merupakan tanggung jawab </w:t>
            </w:r>
            <w:r w:rsidR="00324FA3">
              <w:rPr>
                <w:rFonts w:ascii="Bookman Old Style" w:hAnsi="Bookman Old Style"/>
                <w:sz w:val="24"/>
                <w:szCs w:val="24"/>
                <w:lang w:val="fi-FI"/>
              </w:rPr>
              <w:t xml:space="preserve">pemerintah, </w:t>
            </w:r>
            <w:r w:rsidR="000B766A" w:rsidRPr="00A75F77">
              <w:rPr>
                <w:rFonts w:ascii="Bookman Old Style" w:hAnsi="Bookman Old Style"/>
                <w:sz w:val="24"/>
                <w:szCs w:val="24"/>
                <w:lang w:val="fi-FI"/>
              </w:rPr>
              <w:t>pemerintah</w:t>
            </w:r>
            <w:r w:rsidR="007D4E1C" w:rsidRPr="00A75F77">
              <w:rPr>
                <w:rFonts w:ascii="Bookman Old Style" w:hAnsi="Bookman Old Style"/>
                <w:sz w:val="24"/>
                <w:szCs w:val="24"/>
                <w:lang w:val="fi-FI"/>
              </w:rPr>
              <w:t xml:space="preserve"> daerah, pemerintah desa</w:t>
            </w:r>
            <w:r w:rsidR="00C12F70" w:rsidRPr="00A75F77">
              <w:rPr>
                <w:rFonts w:ascii="Bookman Old Style" w:hAnsi="Bookman Old Style"/>
                <w:sz w:val="24"/>
                <w:szCs w:val="24"/>
                <w:lang w:val="fi-FI"/>
              </w:rPr>
              <w:t>, keluarga</w:t>
            </w:r>
            <w:r w:rsidR="000B766A" w:rsidRPr="00A75F77">
              <w:rPr>
                <w:rFonts w:ascii="Bookman Old Style" w:hAnsi="Bookman Old Style"/>
                <w:sz w:val="24"/>
                <w:szCs w:val="24"/>
                <w:lang w:val="fi-FI"/>
              </w:rPr>
              <w:t xml:space="preserve"> dan masyarakat;</w:t>
            </w:r>
            <w:r w:rsidR="00A75F77">
              <w:rPr>
                <w:rFonts w:ascii="Bookman Old Style" w:hAnsi="Bookman Old Style"/>
                <w:sz w:val="24"/>
                <w:szCs w:val="24"/>
                <w:lang w:val="fi-FI"/>
              </w:rPr>
              <w:t xml:space="preserve"> </w:t>
            </w:r>
            <w:r w:rsidR="00324FA3">
              <w:rPr>
                <w:rFonts w:ascii="Bookman Old Style" w:hAnsi="Bookman Old Style"/>
                <w:color w:val="FF0000"/>
                <w:sz w:val="24"/>
                <w:szCs w:val="24"/>
                <w:lang w:val="fi-FI"/>
              </w:rPr>
              <w:t>(azas filosofis</w:t>
            </w:r>
            <w:r w:rsidR="00A75F77" w:rsidRPr="00A75F77">
              <w:rPr>
                <w:rFonts w:ascii="Bookman Old Style" w:hAnsi="Bookman Old Style"/>
                <w:color w:val="FF0000"/>
                <w:sz w:val="24"/>
                <w:szCs w:val="24"/>
                <w:lang w:val="fi-FI"/>
              </w:rPr>
              <w:t>)</w:t>
            </w:r>
          </w:p>
          <w:p w:rsidR="000B766A" w:rsidRPr="00C12F70" w:rsidRDefault="000B766A" w:rsidP="00C12F70">
            <w:pPr>
              <w:numPr>
                <w:ilvl w:val="0"/>
                <w:numId w:val="1"/>
              </w:numPr>
              <w:tabs>
                <w:tab w:val="clear" w:pos="720"/>
                <w:tab w:val="left" w:pos="5245"/>
              </w:tabs>
              <w:spacing w:before="100" w:beforeAutospacing="1" w:after="100" w:afterAutospacing="1" w:line="240" w:lineRule="auto"/>
              <w:jc w:val="both"/>
              <w:rPr>
                <w:rFonts w:ascii="Bookman Old Style" w:eastAsia="Times New Roman" w:hAnsi="Bookman Old Style"/>
                <w:color w:val="FF0000"/>
                <w:sz w:val="24"/>
                <w:szCs w:val="24"/>
                <w:lang w:eastAsia="id-ID"/>
              </w:rPr>
            </w:pPr>
            <w:r w:rsidRPr="00A75F77">
              <w:rPr>
                <w:rFonts w:ascii="Bookman Old Style" w:eastAsia="Times New Roman" w:hAnsi="Bookman Old Style"/>
                <w:sz w:val="24"/>
                <w:szCs w:val="24"/>
                <w:lang w:eastAsia="id-ID"/>
              </w:rPr>
              <w:t xml:space="preserve">bahwa berdasarkan pertimbangan sebagaimana dimaksud dalam huruf a, huruf b </w:t>
            </w:r>
            <w:r w:rsidR="007D4E1C" w:rsidRPr="00A75F77">
              <w:rPr>
                <w:rFonts w:ascii="Bookman Old Style" w:eastAsia="Times New Roman" w:hAnsi="Bookman Old Style"/>
                <w:sz w:val="24"/>
                <w:szCs w:val="24"/>
                <w:lang w:eastAsia="id-ID"/>
              </w:rPr>
              <w:t xml:space="preserve"> dan huruf c</w:t>
            </w:r>
            <w:r w:rsidRPr="00A75F77">
              <w:rPr>
                <w:rFonts w:ascii="Bookman Old Style" w:eastAsia="Times New Roman" w:hAnsi="Bookman Old Style"/>
                <w:sz w:val="24"/>
                <w:szCs w:val="24"/>
                <w:lang w:eastAsia="id-ID"/>
              </w:rPr>
              <w:t>, perlu menetapkan Peraturan Desa;</w:t>
            </w:r>
          </w:p>
        </w:tc>
      </w:tr>
      <w:tr w:rsidR="000B766A" w:rsidRPr="0079083E" w:rsidTr="003D6E6C">
        <w:trPr>
          <w:tblCellSpacing w:w="0" w:type="dxa"/>
        </w:trPr>
        <w:tc>
          <w:tcPr>
            <w:tcW w:w="1560" w:type="dxa"/>
            <w:hideMark/>
          </w:tcPr>
          <w:p w:rsidR="000B766A" w:rsidRPr="0079083E" w:rsidRDefault="000B766A" w:rsidP="003D6E6C">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Mengingat   :</w:t>
            </w:r>
          </w:p>
        </w:tc>
        <w:tc>
          <w:tcPr>
            <w:tcW w:w="8301" w:type="dxa"/>
            <w:hideMark/>
          </w:tcPr>
          <w:p w:rsidR="000B766A" w:rsidRPr="0079083E" w:rsidRDefault="000B766A" w:rsidP="003D6E6C">
            <w:pPr>
              <w:pStyle w:val="BodyText"/>
              <w:numPr>
                <w:ilvl w:val="0"/>
                <w:numId w:val="2"/>
              </w:numPr>
              <w:tabs>
                <w:tab w:val="clear" w:pos="2127"/>
                <w:tab w:val="clear" w:pos="2268"/>
                <w:tab w:val="left" w:pos="1418"/>
                <w:tab w:val="left" w:pos="1701"/>
                <w:tab w:val="left" w:pos="1985"/>
              </w:tabs>
              <w:spacing w:before="60" w:after="60"/>
              <w:rPr>
                <w:rFonts w:ascii="Bookman Old Style" w:hAnsi="Bookman Old Style"/>
                <w:szCs w:val="24"/>
              </w:rPr>
            </w:pPr>
            <w:r w:rsidRPr="0079083E">
              <w:rPr>
                <w:rFonts w:ascii="Bookman Old Style" w:hAnsi="Bookman Old Style"/>
                <w:szCs w:val="24"/>
                <w:lang w:val="fi-FI"/>
              </w:rPr>
              <w:t>Undang-Undang Nomor 20 Tahun 2003 tentang Sistem Pendidikan Nasional  (Lembaran Negara Republik Indonesia Tahun 2003 Nomor 78, Tambahan Lembaran Negara Republik Indonesia Nomor 4301);</w:t>
            </w:r>
          </w:p>
          <w:p w:rsidR="000B766A" w:rsidRPr="0079083E" w:rsidRDefault="000B766A" w:rsidP="003D6E6C">
            <w:pPr>
              <w:pStyle w:val="BodyTextIndent3"/>
              <w:numPr>
                <w:ilvl w:val="0"/>
                <w:numId w:val="2"/>
              </w:numPr>
              <w:spacing w:after="0"/>
              <w:jc w:val="both"/>
              <w:rPr>
                <w:rFonts w:ascii="Bookman Old Style" w:hAnsi="Bookman Old Style"/>
                <w:sz w:val="24"/>
                <w:szCs w:val="24"/>
              </w:rPr>
            </w:pPr>
            <w:r w:rsidRPr="0079083E">
              <w:rPr>
                <w:rFonts w:ascii="Bookman Old Style" w:hAnsi="Bookman Old Style"/>
                <w:sz w:val="24"/>
                <w:szCs w:val="24"/>
              </w:rPr>
              <w:t>Undang-Undang Nomor 6 Tahun 2014 tentang Desa ( Lembaran Negara Republik Indonesia Tahun 2014 Nomor 7, Tambahan Lembaran Negara Republik Indonasia Nomor 5495 );</w:t>
            </w:r>
          </w:p>
          <w:p w:rsidR="000B766A" w:rsidRPr="009679D5" w:rsidRDefault="000B766A" w:rsidP="003D6E6C">
            <w:pPr>
              <w:numPr>
                <w:ilvl w:val="0"/>
                <w:numId w:val="2"/>
              </w:numPr>
              <w:spacing w:before="100" w:beforeAutospacing="1" w:after="100" w:afterAutospacing="1"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Peraturan Pemerintah Republik Indonesia nomor 48 tahun 2008 tentang Wajib Belajar (Lembaran Negara Republik Indonesia Tahun 2008 Nomor 91);</w:t>
            </w:r>
          </w:p>
          <w:p w:rsidR="0052299F" w:rsidRPr="0052299F" w:rsidRDefault="0052299F" w:rsidP="0052299F">
            <w:pPr>
              <w:pStyle w:val="BodyTextIndent3"/>
              <w:numPr>
                <w:ilvl w:val="0"/>
                <w:numId w:val="2"/>
              </w:numPr>
              <w:spacing w:after="0"/>
              <w:jc w:val="both"/>
              <w:rPr>
                <w:rFonts w:ascii="Bookman Old Style" w:hAnsi="Bookman Old Style"/>
                <w:sz w:val="24"/>
                <w:szCs w:val="24"/>
              </w:rPr>
            </w:pPr>
            <w:r w:rsidRPr="0079083E">
              <w:rPr>
                <w:rFonts w:ascii="Bookman Old Style" w:hAnsi="Bookman Old Style"/>
                <w:sz w:val="24"/>
                <w:szCs w:val="24"/>
                <w:lang w:val="sv-SE"/>
              </w:rPr>
              <w:t xml:space="preserve">Peraturan Pemerintah </w:t>
            </w:r>
            <w:r>
              <w:rPr>
                <w:rFonts w:ascii="Bookman Old Style" w:hAnsi="Bookman Old Style"/>
                <w:sz w:val="24"/>
                <w:szCs w:val="24"/>
                <w:lang w:val="sv-SE"/>
              </w:rPr>
              <w:t>Nomor 13 tahun 2015 Tentang Perubahan kedua atas Peraturan Pemerintah Nomor 19 Tahun 2005 T</w:t>
            </w:r>
            <w:r w:rsidRPr="0079083E">
              <w:rPr>
                <w:rFonts w:ascii="Bookman Old Style" w:hAnsi="Bookman Old Style"/>
                <w:sz w:val="24"/>
                <w:szCs w:val="24"/>
                <w:lang w:val="sv-SE"/>
              </w:rPr>
              <w:t xml:space="preserve">entang Standar Nasional Pendidikan (Lembaran Negara </w:t>
            </w:r>
            <w:r w:rsidRPr="0079083E">
              <w:rPr>
                <w:rFonts w:ascii="Bookman Old Style" w:hAnsi="Bookman Old Style"/>
                <w:sz w:val="24"/>
                <w:szCs w:val="24"/>
                <w:lang w:val="sv-SE"/>
              </w:rPr>
              <w:lastRenderedPageBreak/>
              <w:t>Republik Indonesia Tahun 2005 Nomor 41, Tambahan Lembaran Negara Republik Indonesia Nomor 4496);</w:t>
            </w:r>
          </w:p>
          <w:p w:rsidR="000B766A" w:rsidRPr="009679D5" w:rsidRDefault="000B766A" w:rsidP="003D6E6C">
            <w:pPr>
              <w:numPr>
                <w:ilvl w:val="0"/>
                <w:numId w:val="2"/>
              </w:numPr>
              <w:spacing w:after="0"/>
              <w:jc w:val="both"/>
              <w:rPr>
                <w:rFonts w:ascii="Arial Narrow" w:hAnsi="Arial Narrow" w:cs="Arial"/>
                <w:color w:val="FF0000"/>
                <w:sz w:val="24"/>
                <w:szCs w:val="24"/>
              </w:rPr>
            </w:pPr>
            <w:r>
              <w:rPr>
                <w:rFonts w:ascii="Arial Narrow" w:hAnsi="Arial Narrow" w:cs="Arial"/>
                <w:color w:val="FF0000"/>
                <w:sz w:val="24"/>
                <w:szCs w:val="24"/>
              </w:rPr>
              <w:t>Peraturan Pemerintah Nomor 60 Tahun 2013 tentang Pengembangan Pendidikan Anak Usia Dini Holistik-Integratif</w:t>
            </w:r>
          </w:p>
          <w:p w:rsidR="000B766A" w:rsidRDefault="000B766A" w:rsidP="003D6E6C">
            <w:pPr>
              <w:pStyle w:val="BodyTextIndent3"/>
              <w:numPr>
                <w:ilvl w:val="0"/>
                <w:numId w:val="2"/>
              </w:numPr>
              <w:spacing w:after="0"/>
              <w:jc w:val="both"/>
              <w:rPr>
                <w:rFonts w:ascii="Bookman Old Style" w:hAnsi="Bookman Old Style"/>
                <w:sz w:val="24"/>
                <w:szCs w:val="24"/>
              </w:rPr>
            </w:pPr>
            <w:r w:rsidRPr="0079083E">
              <w:rPr>
                <w:rFonts w:ascii="Bookman Old Style" w:hAnsi="Bookman Old Style"/>
                <w:sz w:val="24"/>
                <w:szCs w:val="24"/>
              </w:rPr>
              <w:t>Peraturan Pemerintah Nomor 43 Tahun 2014 tentang Pelaksanaan Undang-Undang Nomor 6 Tahun 2014 tentang Desa (Lembaran Negara Republik Indonesia Tahun 2014 Nomor 123, Tambahan Lembaran Negara Republik Indonesia Nomor 5539) sebagaimana telah diubah dengan Peraturan Pemerintah Nomor 47 Tahun 2015 tentang Pelaksanaan Undang-Undang Nomor 6 Tahun 2014 tentang Desa (Lembaran Negara Republik Indonesia Tahun 2015 Nomor 157, Tambahan Lembaran Negara Republik Indonesia Nomor 5717);</w:t>
            </w:r>
          </w:p>
          <w:p w:rsidR="000B766A" w:rsidRDefault="000B766A" w:rsidP="003D6E6C">
            <w:pPr>
              <w:pStyle w:val="BodyTextIndent3"/>
              <w:numPr>
                <w:ilvl w:val="0"/>
                <w:numId w:val="2"/>
              </w:numPr>
              <w:spacing w:after="0"/>
              <w:jc w:val="both"/>
              <w:rPr>
                <w:rFonts w:ascii="Bookman Old Style" w:hAnsi="Bookman Old Style"/>
                <w:color w:val="FF0000"/>
                <w:sz w:val="24"/>
                <w:szCs w:val="24"/>
              </w:rPr>
            </w:pPr>
            <w:r w:rsidRPr="000F0703">
              <w:rPr>
                <w:rFonts w:ascii="Bookman Old Style" w:hAnsi="Bookman Old Style"/>
                <w:color w:val="FF0000"/>
                <w:sz w:val="24"/>
                <w:szCs w:val="24"/>
              </w:rPr>
              <w:t>Peraturan Pemerintah Nomor 87 tahun 2017 Tentang Penguatan Pendidikan Karakter.</w:t>
            </w:r>
          </w:p>
          <w:p w:rsidR="00A61A40" w:rsidRPr="000F0703" w:rsidRDefault="00A61A40" w:rsidP="003D6E6C">
            <w:pPr>
              <w:pStyle w:val="BodyTextIndent3"/>
              <w:numPr>
                <w:ilvl w:val="0"/>
                <w:numId w:val="2"/>
              </w:numPr>
              <w:spacing w:after="0"/>
              <w:jc w:val="both"/>
              <w:rPr>
                <w:rFonts w:ascii="Bookman Old Style" w:hAnsi="Bookman Old Style"/>
                <w:color w:val="FF0000"/>
                <w:sz w:val="24"/>
                <w:szCs w:val="24"/>
              </w:rPr>
            </w:pPr>
            <w:r>
              <w:rPr>
                <w:rFonts w:ascii="Bookman Old Style" w:hAnsi="Bookman Old Style"/>
                <w:color w:val="FF0000"/>
                <w:sz w:val="24"/>
                <w:szCs w:val="24"/>
              </w:rPr>
              <w:t>Peraturan Pemerintah Nomor 2 Tahun 2018 Tentang Standar Pelayanan Minimal.</w:t>
            </w:r>
          </w:p>
          <w:p w:rsidR="009478E1" w:rsidRDefault="009478E1" w:rsidP="009478E1">
            <w:pPr>
              <w:pStyle w:val="BodyTextIndent3"/>
              <w:numPr>
                <w:ilvl w:val="0"/>
                <w:numId w:val="2"/>
              </w:numPr>
              <w:spacing w:after="0"/>
              <w:jc w:val="both"/>
              <w:rPr>
                <w:rFonts w:ascii="Bookman Old Style" w:hAnsi="Bookman Old Style"/>
                <w:color w:val="FF0000"/>
                <w:sz w:val="24"/>
                <w:szCs w:val="24"/>
              </w:rPr>
            </w:pPr>
            <w:r w:rsidRPr="00C903D4">
              <w:rPr>
                <w:rFonts w:ascii="Bookman Old Style" w:hAnsi="Bookman Old Style"/>
                <w:color w:val="FF0000"/>
                <w:sz w:val="24"/>
                <w:szCs w:val="24"/>
              </w:rPr>
              <w:t xml:space="preserve">Peraturan Menteri Dalam Negeri Nomor 19 Tahun 2011 tentang </w:t>
            </w:r>
            <w:r>
              <w:rPr>
                <w:rFonts w:ascii="Bookman Old Style" w:hAnsi="Bookman Old Style"/>
                <w:color w:val="FF0000"/>
                <w:sz w:val="24"/>
                <w:szCs w:val="24"/>
              </w:rPr>
              <w:t>Pedoman Pelayanan Sosial Dasar di Pos Pelayanan Terpadu</w:t>
            </w:r>
          </w:p>
          <w:p w:rsidR="000B766A" w:rsidRPr="0079083E" w:rsidRDefault="000B766A" w:rsidP="00A61A40">
            <w:pPr>
              <w:pStyle w:val="BodyTextIndent3"/>
              <w:numPr>
                <w:ilvl w:val="0"/>
                <w:numId w:val="2"/>
              </w:numPr>
              <w:tabs>
                <w:tab w:val="clear" w:pos="720"/>
                <w:tab w:val="num" w:pos="708"/>
              </w:tabs>
              <w:spacing w:after="0"/>
              <w:ind w:hanging="437"/>
              <w:jc w:val="both"/>
              <w:rPr>
                <w:rFonts w:ascii="Bookman Old Style" w:hAnsi="Bookman Old Style"/>
                <w:sz w:val="24"/>
                <w:szCs w:val="24"/>
              </w:rPr>
            </w:pPr>
            <w:r w:rsidRPr="0079083E">
              <w:rPr>
                <w:rFonts w:ascii="Bookman Old Style" w:hAnsi="Bookman Old Style"/>
                <w:sz w:val="24"/>
                <w:szCs w:val="24"/>
                <w:lang w:val="id-ID"/>
              </w:rPr>
              <w:t>Peraturan Menteri Pendidikan dan Kebudayaan Republik Indonesia Nomor 84 Tahun 2014 tentang Pendirian Satuan Pendidikan Anak Usia Dini;</w:t>
            </w:r>
          </w:p>
          <w:p w:rsidR="00232A02" w:rsidRDefault="000B766A" w:rsidP="009478E1">
            <w:pPr>
              <w:pStyle w:val="BodyTextIndent3"/>
              <w:numPr>
                <w:ilvl w:val="0"/>
                <w:numId w:val="2"/>
              </w:numPr>
              <w:tabs>
                <w:tab w:val="clear" w:pos="720"/>
                <w:tab w:val="num" w:pos="708"/>
              </w:tabs>
              <w:spacing w:after="0"/>
              <w:ind w:hanging="437"/>
              <w:jc w:val="both"/>
              <w:rPr>
                <w:rFonts w:ascii="Bookman Old Style" w:hAnsi="Bookman Old Style"/>
                <w:color w:val="FF0000"/>
                <w:sz w:val="24"/>
                <w:szCs w:val="24"/>
              </w:rPr>
            </w:pPr>
            <w:r w:rsidRPr="00C903D4">
              <w:rPr>
                <w:rFonts w:ascii="Bookman Old Style" w:hAnsi="Bookman Old Style"/>
                <w:color w:val="FF0000"/>
                <w:sz w:val="24"/>
                <w:szCs w:val="24"/>
              </w:rPr>
              <w:t xml:space="preserve">Peraturan Menteri Dalam Negeri Nomor 19 Tahun 2011 tentang </w:t>
            </w:r>
            <w:r>
              <w:rPr>
                <w:rFonts w:ascii="Bookman Old Style" w:hAnsi="Bookman Old Style"/>
                <w:color w:val="FF0000"/>
                <w:sz w:val="24"/>
                <w:szCs w:val="24"/>
              </w:rPr>
              <w:t>Pedoman Pelayanan Sosial Dasar di Pos Pelayanan Terpadu</w:t>
            </w:r>
          </w:p>
          <w:p w:rsidR="00232A02" w:rsidRPr="000A2561" w:rsidRDefault="000B766A" w:rsidP="00232A02">
            <w:pPr>
              <w:pStyle w:val="BodyTextIndent3"/>
              <w:numPr>
                <w:ilvl w:val="0"/>
                <w:numId w:val="2"/>
              </w:numPr>
              <w:spacing w:after="0"/>
              <w:ind w:hanging="437"/>
              <w:jc w:val="both"/>
              <w:rPr>
                <w:rFonts w:ascii="Bookman Old Style" w:hAnsi="Bookman Old Style"/>
                <w:color w:val="FF0000"/>
                <w:sz w:val="24"/>
                <w:szCs w:val="24"/>
              </w:rPr>
            </w:pPr>
            <w:r w:rsidRPr="00232A02">
              <w:rPr>
                <w:rFonts w:ascii="Bookman Old Style" w:hAnsi="Bookman Old Style"/>
                <w:sz w:val="24"/>
                <w:szCs w:val="24"/>
                <w:lang w:val="pt-BR"/>
              </w:rPr>
              <w:t>Peraturan Menteri Dalam Negeri  Republik Indonesia  Nomor 111 Tahun 2014  tentang Pedoman Teknis  Peraturan Desa;</w:t>
            </w:r>
          </w:p>
          <w:p w:rsidR="000A2561" w:rsidRDefault="000A2561" w:rsidP="00232A02">
            <w:pPr>
              <w:pStyle w:val="BodyTextIndent3"/>
              <w:numPr>
                <w:ilvl w:val="0"/>
                <w:numId w:val="2"/>
              </w:numPr>
              <w:spacing w:after="0"/>
              <w:ind w:hanging="437"/>
              <w:jc w:val="both"/>
              <w:rPr>
                <w:rFonts w:ascii="Bookman Old Style" w:hAnsi="Bookman Old Style"/>
                <w:color w:val="FF0000"/>
                <w:sz w:val="24"/>
                <w:szCs w:val="24"/>
              </w:rPr>
            </w:pPr>
            <w:r>
              <w:rPr>
                <w:rFonts w:ascii="Bookman Old Style" w:hAnsi="Bookman Old Style"/>
                <w:sz w:val="24"/>
                <w:szCs w:val="24"/>
                <w:lang w:val="pt-BR"/>
              </w:rPr>
              <w:t xml:space="preserve">Peraturan Menteri Pendidikan dan Kebudayaan Nomor 81 Tahun 2013 Tentang Pendirian </w:t>
            </w:r>
            <w:r w:rsidR="0038336B">
              <w:rPr>
                <w:rFonts w:ascii="Bookman Old Style" w:hAnsi="Bookman Old Style"/>
                <w:sz w:val="24"/>
                <w:szCs w:val="24"/>
                <w:lang w:val="pt-BR"/>
              </w:rPr>
              <w:t>Satuan Pendidikan Nonformal.</w:t>
            </w:r>
          </w:p>
          <w:p w:rsidR="00232A02" w:rsidRDefault="000B766A" w:rsidP="00232A02">
            <w:pPr>
              <w:pStyle w:val="BodyTextIndent3"/>
              <w:numPr>
                <w:ilvl w:val="0"/>
                <w:numId w:val="2"/>
              </w:numPr>
              <w:spacing w:after="0"/>
              <w:ind w:hanging="437"/>
              <w:jc w:val="both"/>
              <w:rPr>
                <w:rFonts w:ascii="Bookman Old Style" w:hAnsi="Bookman Old Style"/>
                <w:color w:val="FF0000"/>
                <w:sz w:val="24"/>
                <w:szCs w:val="24"/>
              </w:rPr>
            </w:pPr>
            <w:r w:rsidRPr="00232A02">
              <w:rPr>
                <w:rFonts w:ascii="Bookman Old Style" w:hAnsi="Bookman Old Style"/>
                <w:sz w:val="24"/>
                <w:szCs w:val="24"/>
              </w:rPr>
              <w:t>Keputusan  Gubernur  Bali  Nomor  4   Tahun   2004   tentang Pengembangan Peristilahan sebutan Perbekel, Dusun dan Kepala Dusun;</w:t>
            </w:r>
          </w:p>
          <w:p w:rsidR="003464AE" w:rsidRPr="00921424" w:rsidRDefault="000B766A" w:rsidP="00921424">
            <w:pPr>
              <w:pStyle w:val="BodyTextIndent3"/>
              <w:numPr>
                <w:ilvl w:val="0"/>
                <w:numId w:val="2"/>
              </w:numPr>
              <w:spacing w:after="0"/>
              <w:ind w:hanging="437"/>
              <w:jc w:val="both"/>
              <w:rPr>
                <w:rFonts w:ascii="Bookman Old Style" w:hAnsi="Bookman Old Style"/>
                <w:color w:val="FF0000"/>
                <w:sz w:val="24"/>
                <w:szCs w:val="24"/>
              </w:rPr>
            </w:pPr>
            <w:r w:rsidRPr="00232A02">
              <w:rPr>
                <w:rFonts w:ascii="Bookman Old Style" w:hAnsi="Bookman Old Style"/>
                <w:sz w:val="24"/>
                <w:szCs w:val="24"/>
              </w:rPr>
              <w:t>Peraturan Desa</w:t>
            </w:r>
            <w:r w:rsidR="0067280E" w:rsidRPr="00232A02">
              <w:rPr>
                <w:rFonts w:ascii="Bookman Old Style" w:hAnsi="Bookman Old Style"/>
                <w:sz w:val="24"/>
                <w:szCs w:val="24"/>
              </w:rPr>
              <w:t xml:space="preserve"> Kesiman Petilan Nomor 2 Tahun 2017 Tentang Daftar Kewenangan Hak Asal Usul dan Kewenangan Lokal Berskala Desa.</w:t>
            </w:r>
            <w:r w:rsidRPr="00232A02">
              <w:rPr>
                <w:rFonts w:ascii="Bookman Old Style" w:hAnsi="Bookman Old Style"/>
                <w:sz w:val="24"/>
                <w:szCs w:val="24"/>
              </w:rPr>
              <w:t xml:space="preserve"> </w:t>
            </w:r>
          </w:p>
          <w:p w:rsidR="00921424" w:rsidRPr="00921424" w:rsidRDefault="00921424" w:rsidP="00921424">
            <w:pPr>
              <w:pStyle w:val="BodyTextIndent3"/>
              <w:spacing w:after="0"/>
              <w:ind w:left="720"/>
              <w:jc w:val="both"/>
              <w:rPr>
                <w:rFonts w:ascii="Bookman Old Style" w:hAnsi="Bookman Old Style"/>
                <w:color w:val="FF0000"/>
                <w:sz w:val="24"/>
                <w:szCs w:val="24"/>
              </w:rPr>
            </w:pPr>
          </w:p>
        </w:tc>
      </w:tr>
    </w:tbl>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lastRenderedPageBreak/>
        <w:t>Dengan Kesepakatan Bersama</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BAD</w:t>
      </w:r>
      <w:r w:rsidR="003464AE">
        <w:rPr>
          <w:rFonts w:ascii="Bookman Old Style" w:eastAsia="Times New Roman" w:hAnsi="Bookman Old Style"/>
          <w:sz w:val="24"/>
          <w:szCs w:val="24"/>
          <w:lang w:eastAsia="id-ID"/>
        </w:rPr>
        <w:t>AN PERMUSYAWARATAN DESA KESIMAN PETILAN</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proofErr w:type="gramStart"/>
      <w:r w:rsidRPr="0079083E">
        <w:rPr>
          <w:rFonts w:ascii="Bookman Old Style" w:eastAsia="Times New Roman" w:hAnsi="Bookman Old Style"/>
          <w:sz w:val="24"/>
          <w:szCs w:val="24"/>
          <w:lang w:eastAsia="id-ID"/>
        </w:rPr>
        <w:t>dan</w:t>
      </w:r>
      <w:proofErr w:type="gramEnd"/>
    </w:p>
    <w:p w:rsidR="000B766A" w:rsidRPr="0079083E" w:rsidRDefault="003464AE" w:rsidP="000B766A">
      <w:pPr>
        <w:spacing w:after="0"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PERBEKEL DESA KESIMAN PETILAN</w:t>
      </w:r>
    </w:p>
    <w:p w:rsidR="000B766A" w:rsidRPr="0079083E" w:rsidRDefault="000B766A" w:rsidP="00AA41B5">
      <w:pPr>
        <w:spacing w:before="100" w:beforeAutospacing="1" w:after="100" w:afterAutospacing="1" w:line="240" w:lineRule="auto"/>
        <w:jc w:val="center"/>
        <w:rPr>
          <w:rFonts w:ascii="Bookman Old Style" w:eastAsia="Times New Roman" w:hAnsi="Bookman Old Style"/>
          <w:sz w:val="24"/>
          <w:szCs w:val="24"/>
          <w:lang w:eastAsia="id-ID"/>
        </w:rPr>
      </w:pPr>
      <w:proofErr w:type="gramStart"/>
      <w:r w:rsidRPr="0079083E">
        <w:rPr>
          <w:rFonts w:ascii="Bookman Old Style" w:eastAsia="Times New Roman" w:hAnsi="Bookman Old Style"/>
          <w:sz w:val="24"/>
          <w:szCs w:val="24"/>
          <w:lang w:eastAsia="id-ID"/>
        </w:rPr>
        <w:t>MEMUTUSKAN :</w:t>
      </w:r>
      <w:proofErr w:type="gramEnd"/>
    </w:p>
    <w:p w:rsidR="000B766A" w:rsidRPr="0079083E" w:rsidRDefault="000B766A" w:rsidP="000B766A">
      <w:pPr>
        <w:spacing w:after="0" w:line="240" w:lineRule="auto"/>
        <w:ind w:left="2127" w:hanging="1843"/>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lastRenderedPageBreak/>
        <w:t xml:space="preserve">MENETAPKAN: </w:t>
      </w:r>
      <w:r w:rsidRPr="0079083E">
        <w:rPr>
          <w:rFonts w:ascii="Bookman Old Style" w:eastAsia="Times New Roman" w:hAnsi="Bookman Old Style"/>
          <w:sz w:val="24"/>
          <w:szCs w:val="24"/>
          <w:lang w:eastAsia="id-ID"/>
        </w:rPr>
        <w:tab/>
        <w:t xml:space="preserve">PERATURAN DESA TENTANG </w:t>
      </w:r>
      <w:proofErr w:type="gramStart"/>
      <w:r w:rsidRPr="0079083E">
        <w:rPr>
          <w:rFonts w:ascii="Bookman Old Style" w:eastAsia="Times New Roman" w:hAnsi="Bookman Old Style"/>
          <w:sz w:val="24"/>
          <w:szCs w:val="24"/>
          <w:lang w:eastAsia="id-ID"/>
        </w:rPr>
        <w:t xml:space="preserve">PENYELENGGARAAN </w:t>
      </w:r>
      <w:r>
        <w:rPr>
          <w:rFonts w:ascii="Bookman Old Style" w:eastAsia="Times New Roman" w:hAnsi="Bookman Old Style"/>
          <w:sz w:val="24"/>
          <w:szCs w:val="24"/>
          <w:lang w:eastAsia="id-ID"/>
        </w:rPr>
        <w:t xml:space="preserve"> </w:t>
      </w:r>
      <w:r w:rsidR="003464AE">
        <w:rPr>
          <w:rFonts w:ascii="Bookman Old Style" w:eastAsia="Times New Roman" w:hAnsi="Bookman Old Style"/>
          <w:sz w:val="24"/>
          <w:szCs w:val="24"/>
          <w:lang w:eastAsia="id-ID"/>
        </w:rPr>
        <w:t>PENDIDIKAN</w:t>
      </w:r>
      <w:proofErr w:type="gramEnd"/>
      <w:r w:rsidR="003464AE">
        <w:rPr>
          <w:rFonts w:ascii="Bookman Old Style" w:eastAsia="Times New Roman" w:hAnsi="Bookman Old Style"/>
          <w:sz w:val="24"/>
          <w:szCs w:val="24"/>
          <w:lang w:eastAsia="id-ID"/>
        </w:rPr>
        <w:t xml:space="preserve"> DI</w:t>
      </w:r>
      <w:r w:rsidRPr="0079083E">
        <w:rPr>
          <w:rFonts w:ascii="Bookman Old Style" w:eastAsia="Times New Roman" w:hAnsi="Bookman Old Style"/>
          <w:sz w:val="24"/>
          <w:szCs w:val="24"/>
          <w:lang w:eastAsia="id-ID"/>
        </w:rPr>
        <w:t xml:space="preserve"> DESA</w:t>
      </w:r>
      <w:r w:rsidR="003464AE">
        <w:rPr>
          <w:rFonts w:ascii="Bookman Old Style" w:eastAsia="Times New Roman" w:hAnsi="Bookman Old Style"/>
          <w:sz w:val="24"/>
          <w:szCs w:val="24"/>
          <w:lang w:eastAsia="id-ID"/>
        </w:rPr>
        <w:t xml:space="preserve"> KESIMAN PETILAN</w:t>
      </w:r>
    </w:p>
    <w:p w:rsidR="000B766A" w:rsidRPr="0079083E" w:rsidRDefault="000B766A" w:rsidP="000B766A">
      <w:pPr>
        <w:spacing w:before="100" w:beforeAutospacing="1" w:after="100" w:afterAutospacing="1"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BAB I</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Ketentuan Umum</w:t>
      </w:r>
    </w:p>
    <w:p w:rsidR="000B766A" w:rsidRDefault="000B766A" w:rsidP="000B766A">
      <w:pPr>
        <w:spacing w:after="100" w:afterAutospacing="1" w:line="240" w:lineRule="auto"/>
        <w:jc w:val="center"/>
        <w:rPr>
          <w:rFonts w:ascii="Bookman Old Style" w:eastAsia="Times New Roman" w:hAnsi="Bookman Old Style"/>
          <w:sz w:val="24"/>
          <w:szCs w:val="24"/>
          <w:lang w:eastAsia="id-ID"/>
        </w:rPr>
      </w:pPr>
    </w:p>
    <w:p w:rsidR="000B766A" w:rsidRPr="0079083E" w:rsidRDefault="000B766A" w:rsidP="000B766A">
      <w:pPr>
        <w:spacing w:after="100" w:after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Pasal 1</w:t>
      </w:r>
    </w:p>
    <w:p w:rsidR="000B766A" w:rsidRPr="0079083E" w:rsidRDefault="000B766A" w:rsidP="000B766A">
      <w:pPr>
        <w:spacing w:after="100" w:afterAutospacing="1"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Dalam Peraturan Desa ini, yang dimaksud </w:t>
      </w:r>
      <w:proofErr w:type="gramStart"/>
      <w:r w:rsidRPr="0079083E">
        <w:rPr>
          <w:rFonts w:ascii="Bookman Old Style" w:eastAsia="Times New Roman" w:hAnsi="Bookman Old Style"/>
          <w:sz w:val="24"/>
          <w:szCs w:val="24"/>
          <w:lang w:eastAsia="id-ID"/>
        </w:rPr>
        <w:t>dengan :</w:t>
      </w:r>
      <w:proofErr w:type="gramEnd"/>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Pemerintah adalah Pemerintah Desa</w:t>
      </w:r>
    </w:p>
    <w:p w:rsidR="000B766A" w:rsidRPr="0079083E" w:rsidRDefault="008D1023"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Desa adalah Desa Kesiman Petilan</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Desa atau yang disebut dengan nama lain, selanjutnya disebut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Pemerintahan Desa adalah penyelenggaraan urusan pemerintahan oleh Pemerintah Desa dan Badan Permusyawaratan Desa dalam mengatur dan mengurus kepentingan masyarakat setempat berdasarkan asal-usul dan adat istiadat setempat yang</w:t>
      </w:r>
      <w:r w:rsidRPr="0079083E">
        <w:rPr>
          <w:rFonts w:ascii="Bookman Old Style" w:eastAsia="Times New Roman" w:hAnsi="Bookman Old Style"/>
          <w:i/>
          <w:iCs/>
          <w:sz w:val="24"/>
          <w:szCs w:val="24"/>
          <w:lang w:eastAsia="id-ID"/>
        </w:rPr>
        <w:t xml:space="preserve"> </w:t>
      </w:r>
      <w:r w:rsidRPr="0079083E">
        <w:rPr>
          <w:rFonts w:ascii="Bookman Old Style" w:eastAsia="Times New Roman" w:hAnsi="Bookman Old Style"/>
          <w:sz w:val="24"/>
          <w:szCs w:val="24"/>
          <w:lang w:eastAsia="id-ID"/>
        </w:rPr>
        <w:t>diakui dan dihormati dalam sistem Pemerintahan Negara Kesatuan Republik Indonesia.</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Kepala Desa atau yang disebut dengan </w:t>
      </w:r>
      <w:proofErr w:type="gramStart"/>
      <w:r w:rsidRPr="0079083E">
        <w:rPr>
          <w:rFonts w:ascii="Bookman Old Style" w:eastAsia="Times New Roman" w:hAnsi="Bookman Old Style"/>
          <w:sz w:val="24"/>
          <w:szCs w:val="24"/>
          <w:lang w:eastAsia="id-ID"/>
        </w:rPr>
        <w:t>nama</w:t>
      </w:r>
      <w:proofErr w:type="gramEnd"/>
      <w:r w:rsidRPr="0079083E">
        <w:rPr>
          <w:rFonts w:ascii="Bookman Old Style" w:eastAsia="Times New Roman" w:hAnsi="Bookman Old Style"/>
          <w:sz w:val="24"/>
          <w:szCs w:val="24"/>
          <w:lang w:eastAsia="id-ID"/>
        </w:rPr>
        <w:t xml:space="preserve"> lain dan Perangkat Desa sebagai unsur penyelenggara Pemerintahan Desa.</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Badan Permusyawaratan Desa atau yang disebut dengan </w:t>
      </w:r>
      <w:proofErr w:type="gramStart"/>
      <w:r w:rsidRPr="0079083E">
        <w:rPr>
          <w:rFonts w:ascii="Bookman Old Style" w:eastAsia="Times New Roman" w:hAnsi="Bookman Old Style"/>
          <w:sz w:val="24"/>
          <w:szCs w:val="24"/>
          <w:lang w:eastAsia="id-ID"/>
        </w:rPr>
        <w:t>nama</w:t>
      </w:r>
      <w:proofErr w:type="gramEnd"/>
      <w:r w:rsidRPr="0079083E">
        <w:rPr>
          <w:rFonts w:ascii="Bookman Old Style" w:eastAsia="Times New Roman" w:hAnsi="Bookman Old Style"/>
          <w:sz w:val="24"/>
          <w:szCs w:val="24"/>
          <w:lang w:eastAsia="id-ID"/>
        </w:rPr>
        <w:t xml:space="preserve"> lain, selanjutnya disingkat BPD, adalah lembaga yang merupakan perwujudan demokrasi dalam penyelenggaraan Pemerintahan Desa sebagai unsur penyelenggara Pemerintahan Desa.</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Anggaran Pendapatan dan Belanja Desa selanjutnya disingkat APB Desa adalah rencana keuangan tahunan pemerintahan desa yang dibahas dan disetujui bersama oleh Pemerintah Desa dan BPD, yang ditetapkan dengan Peraturan Desa.</w:t>
      </w:r>
    </w:p>
    <w:p w:rsidR="000B766A" w:rsidRPr="0079083E" w:rsidRDefault="000B766A" w:rsidP="000B766A">
      <w:pPr>
        <w:numPr>
          <w:ilvl w:val="0"/>
          <w:numId w:val="5"/>
        </w:numPr>
        <w:spacing w:before="100" w:beforeAutospacing="1" w:after="100" w:afterAutospacing="1" w:line="240" w:lineRule="auto"/>
        <w:ind w:left="284" w:hanging="295"/>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Peraturan Desa adalah peraturan perundang-undangan yang dibuat oleh BPD bersama Perbekel.</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yang diselenggarakan di Kabupaten Badung.</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Jalur pendidikan adalah wahana yang dilalui peserta didik untuk mengembangkan potensi diri dalam suatu proses pendidikan yang sesuai dengan tujuan pendidikan.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lastRenderedPageBreak/>
        <w:t>Jenjang pendidikan adalah tahapan pendidikan yang ditetapkan berdasarkan tingkat perkembangan peserta didik, tujuan yang akan dicapai, dan kemampuan yang dikembangkan</w:t>
      </w:r>
      <w:r w:rsidRPr="0079083E">
        <w:rPr>
          <w:rFonts w:ascii="Bookman Old Style" w:hAnsi="Bookman Old Style"/>
          <w:sz w:val="24"/>
          <w:szCs w:val="24"/>
        </w:rPr>
        <w:t>.</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Jenis pendidikan adalah kelompok yang didasarkan pada kekhususan tujuan pendidikan suatu satuan pendidikan.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Satuan pendidikan adalah kelompok layanan pendidikan yang menyelenggarakan pendidikan pada jalur formal, nonformal dan informal pada setiap jenjang dan jenis pendidikan.</w:t>
      </w:r>
    </w:p>
    <w:p w:rsidR="00BB6666" w:rsidRDefault="00BB6666"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Pendidikan formal adalah jalur pendidikan yang terstruktur dan berjenjang yang terdiri atas pendidikan dasar, pendidikan menengah, dan pendidikan tinggi.</w:t>
      </w:r>
    </w:p>
    <w:p w:rsidR="00BB6666" w:rsidRPr="00BB6666" w:rsidRDefault="00BB6666"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Pendidikan non pormal adalah jalur pendidikan diluar pendidikan formal yang dapat dilaksanakan terstruktur dan berjenjang. </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Taman Penitipan Anak yang selanjutnya disebut TPA adalah salah</w:t>
      </w:r>
      <w:r w:rsidRPr="0079083E">
        <w:rPr>
          <w:rFonts w:ascii="Bookman Old Style" w:hAnsi="Bookman Old Style"/>
          <w:sz w:val="24"/>
          <w:szCs w:val="24"/>
          <w:shd w:val="clear" w:color="auto" w:fill="BFBFBF"/>
          <w:lang w:val="sv-SE"/>
        </w:rPr>
        <w:t xml:space="preserve"> </w:t>
      </w:r>
      <w:r w:rsidRPr="0079083E">
        <w:rPr>
          <w:rFonts w:ascii="Bookman Old Style" w:hAnsi="Bookman Old Style"/>
          <w:sz w:val="24"/>
          <w:szCs w:val="24"/>
          <w:lang w:val="sv-SE"/>
        </w:rPr>
        <w:t>satu bentuk satuan pendidikan anak usia dini pada jalur pendidikan nonformal yang menyelenggarakan program kesejahteraan sosial, program pengasuhan anak, dan program pendidikan anak sejak lahir sampai dengan usia 6 (enam) tahun.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Kelompok bermain yang selanjutnya disebut KB adalah salah satu</w:t>
      </w:r>
      <w:r w:rsidRPr="0079083E">
        <w:rPr>
          <w:rFonts w:ascii="Bookman Old Style" w:hAnsi="Bookman Old Style"/>
          <w:sz w:val="24"/>
          <w:szCs w:val="24"/>
          <w:shd w:val="clear" w:color="auto" w:fill="BFBFBF"/>
          <w:lang w:val="sv-SE"/>
        </w:rPr>
        <w:t xml:space="preserve"> </w:t>
      </w:r>
      <w:r w:rsidRPr="0079083E">
        <w:rPr>
          <w:rFonts w:ascii="Bookman Old Style" w:hAnsi="Bookman Old Style"/>
          <w:sz w:val="24"/>
          <w:szCs w:val="24"/>
          <w:lang w:val="sv-SE"/>
        </w:rPr>
        <w:t>bentuk satuan pendidikan anak usia dini pada jalur pendidikan nonformal yang menyelenggarakan program pendidikan dan program kesejahteraan bagi anak berusia 2 (dua) tahun sampai dengan 4 (empat) tahun.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hAnsi="Bookman Old Style"/>
          <w:sz w:val="24"/>
          <w:szCs w:val="24"/>
          <w:lang w:val="sv-SE"/>
        </w:rPr>
        <w:t>Taman kanak-kanak selanjutnya disebut TK adalah salah satu bentuk satuan pendidikan anak usia dini pada jalur pendidikan formal yang menyelenggarakan program pendidikan bagi anak usia 4 (empat) tahun sampai dengan 6 (enam) tahun.</w:t>
      </w:r>
    </w:p>
    <w:p w:rsidR="000B766A" w:rsidRPr="0023695C"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color w:val="FF0000"/>
          <w:sz w:val="24"/>
          <w:szCs w:val="24"/>
          <w:lang w:eastAsia="id-ID"/>
        </w:rPr>
      </w:pPr>
      <w:r w:rsidRPr="0023695C">
        <w:rPr>
          <w:rFonts w:ascii="Bookman Old Style" w:eastAsia="Times New Roman" w:hAnsi="Bookman Old Style"/>
          <w:color w:val="FF0000"/>
          <w:sz w:val="24"/>
          <w:szCs w:val="24"/>
          <w:lang w:eastAsia="id-ID"/>
        </w:rPr>
        <w:t>Satuan PAUD Sejenis selanjutnya disebut SPS adalah ………………….</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Komite Sekolah adalah lembaga mandiri yang beranggotakan orangtua/wali peserta didik, komunitas sekolah serta tokoh masyarakat yang peduli pendidikan.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Pendidik adalah tenaga kependidikan yang berkualifikasi sebagai guru, dosen, konselor</w:t>
      </w:r>
      <w:proofErr w:type="gramStart"/>
      <w:r w:rsidRPr="0079083E">
        <w:rPr>
          <w:rFonts w:ascii="Bookman Old Style" w:eastAsia="Times New Roman" w:hAnsi="Bookman Old Style"/>
          <w:sz w:val="24"/>
          <w:szCs w:val="24"/>
          <w:lang w:eastAsia="id-ID"/>
        </w:rPr>
        <w:t>,pamong</w:t>
      </w:r>
      <w:proofErr w:type="gramEnd"/>
      <w:r w:rsidRPr="0079083E">
        <w:rPr>
          <w:rFonts w:ascii="Bookman Old Style" w:eastAsia="Times New Roman" w:hAnsi="Bookman Old Style"/>
          <w:sz w:val="24"/>
          <w:szCs w:val="24"/>
          <w:lang w:eastAsia="id-ID"/>
        </w:rPr>
        <w:t xml:space="preserve"> belajar, widya iswara, tutor, instruktur, fasilitator dan sebutan lain yang sesuai dengan kekhususannya serta berpartisipasi dalam menyelenggarakan pendidikan.</w:t>
      </w:r>
    </w:p>
    <w:p w:rsidR="000B766A" w:rsidRPr="0079083E"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Tenaga Kependidikan adalah Anggota masyarakat yang mengabdikan diri dan diangkat untuk menunjang penyelenggarakan pendidikan.</w:t>
      </w:r>
    </w:p>
    <w:p w:rsidR="000B766A" w:rsidRPr="007E38B2" w:rsidRDefault="000B766A" w:rsidP="000B766A">
      <w:pPr>
        <w:numPr>
          <w:ilvl w:val="0"/>
          <w:numId w:val="5"/>
        </w:numPr>
        <w:spacing w:before="100" w:beforeAutospacing="1" w:after="100" w:afterAutospacing="1" w:line="240" w:lineRule="auto"/>
        <w:ind w:left="284" w:hanging="426"/>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Peserta didik adalah siswa dan/atau warga belajar.</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BAB II</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MAKSUD DAN TUJUAN</w:t>
      </w:r>
    </w:p>
    <w:p w:rsidR="000B766A" w:rsidRPr="0079083E" w:rsidRDefault="000B766A" w:rsidP="000B766A">
      <w:pPr>
        <w:spacing w:before="100" w:beforeAutospacing="1" w:after="100" w:after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Pasal 2</w:t>
      </w:r>
    </w:p>
    <w:p w:rsidR="000B766A" w:rsidRPr="0079083E" w:rsidRDefault="000B766A" w:rsidP="000B766A">
      <w:pPr>
        <w:spacing w:before="100" w:beforeAutospacing="1" w:after="100" w:afterAutospacing="1"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lastRenderedPageBreak/>
        <w:t>Maksud ditetapkannya Peraturan Desa ini adalah untuk mengatur ketentuan dasar penyele</w:t>
      </w:r>
      <w:r w:rsidR="008D1023">
        <w:rPr>
          <w:rFonts w:ascii="Bookman Old Style" w:eastAsia="Times New Roman" w:hAnsi="Bookman Old Style"/>
          <w:sz w:val="24"/>
          <w:szCs w:val="24"/>
          <w:lang w:eastAsia="id-ID"/>
        </w:rPr>
        <w:t>nggaraan Pendidikan di tingkat D</w:t>
      </w:r>
      <w:r w:rsidRPr="0079083E">
        <w:rPr>
          <w:rFonts w:ascii="Bookman Old Style" w:eastAsia="Times New Roman" w:hAnsi="Bookman Old Style"/>
          <w:sz w:val="24"/>
          <w:szCs w:val="24"/>
          <w:lang w:eastAsia="id-ID"/>
        </w:rPr>
        <w:t>esa</w:t>
      </w:r>
      <w:r w:rsidR="008D1023">
        <w:rPr>
          <w:rFonts w:ascii="Bookman Old Style" w:eastAsia="Times New Roman" w:hAnsi="Bookman Old Style"/>
          <w:sz w:val="24"/>
          <w:szCs w:val="24"/>
          <w:lang w:eastAsia="id-ID"/>
        </w:rPr>
        <w:t xml:space="preserve"> Kesiman Petilan ya</w:t>
      </w:r>
      <w:r w:rsidRPr="0079083E">
        <w:rPr>
          <w:rFonts w:ascii="Bookman Old Style" w:eastAsia="Times New Roman" w:hAnsi="Bookman Old Style"/>
          <w:sz w:val="24"/>
          <w:szCs w:val="24"/>
          <w:lang w:eastAsia="id-ID"/>
        </w:rPr>
        <w:t xml:space="preserve">ng pembiayaannya bersumber dari APB Desa </w:t>
      </w:r>
    </w:p>
    <w:p w:rsidR="000B766A" w:rsidRPr="0079083E" w:rsidRDefault="000B766A" w:rsidP="000B766A">
      <w:pPr>
        <w:spacing w:before="100" w:beforeAutospacing="1" w:after="100" w:after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Pasal 3</w:t>
      </w:r>
    </w:p>
    <w:p w:rsidR="000B766A" w:rsidRPr="007E38B2" w:rsidRDefault="000B766A" w:rsidP="007E38B2">
      <w:pPr>
        <w:spacing w:before="100" w:beforeAutospacing="1" w:after="100" w:afterAutospacing="1" w:line="240" w:lineRule="auto"/>
        <w:jc w:val="both"/>
        <w:rPr>
          <w:rFonts w:ascii="Bookman Old Style" w:eastAsia="Times New Roman" w:hAnsi="Bookman Old Style"/>
          <w:sz w:val="24"/>
          <w:szCs w:val="24"/>
          <w:lang w:eastAsia="id-ID"/>
        </w:rPr>
      </w:pPr>
      <w:proofErr w:type="gramStart"/>
      <w:r w:rsidRPr="0079083E">
        <w:rPr>
          <w:rFonts w:ascii="Bookman Old Style" w:eastAsia="Times New Roman" w:hAnsi="Bookman Old Style"/>
          <w:sz w:val="24"/>
          <w:szCs w:val="24"/>
          <w:lang w:eastAsia="id-ID"/>
        </w:rPr>
        <w:t>Tujuan ditetapkannya Peraturan Desa ini adalah agar penyelenggaraan pendidikan yang bersumber dari A</w:t>
      </w:r>
      <w:r w:rsidR="008D1023">
        <w:rPr>
          <w:rFonts w:ascii="Bookman Old Style" w:eastAsia="Times New Roman" w:hAnsi="Bookman Old Style"/>
          <w:sz w:val="24"/>
          <w:szCs w:val="24"/>
          <w:lang w:eastAsia="id-ID"/>
        </w:rPr>
        <w:t>PB Desa di wilayah Desa Kesiman Petilan</w:t>
      </w:r>
      <w:r w:rsidRPr="0079083E">
        <w:rPr>
          <w:rFonts w:ascii="Bookman Old Style" w:eastAsia="Times New Roman" w:hAnsi="Bookman Old Style"/>
          <w:sz w:val="24"/>
          <w:szCs w:val="24"/>
          <w:lang w:eastAsia="id-ID"/>
        </w:rPr>
        <w:t xml:space="preserve"> </w:t>
      </w:r>
      <w:r w:rsidR="008D1023">
        <w:rPr>
          <w:rFonts w:ascii="Bookman Old Style" w:eastAsia="Times New Roman" w:hAnsi="Bookman Old Style"/>
          <w:sz w:val="24"/>
          <w:szCs w:val="24"/>
          <w:lang w:eastAsia="id-ID"/>
        </w:rPr>
        <w:t>memiliki landasan hukum</w:t>
      </w:r>
      <w:r w:rsidR="005C5312">
        <w:rPr>
          <w:rFonts w:ascii="Bookman Old Style" w:eastAsia="Times New Roman" w:hAnsi="Bookman Old Style"/>
          <w:sz w:val="24"/>
          <w:szCs w:val="24"/>
          <w:lang w:eastAsia="id-ID"/>
        </w:rPr>
        <w:t xml:space="preserve"> sesuai kewenangan lokal berskala desa.</w:t>
      </w:r>
      <w:proofErr w:type="gramEnd"/>
      <w:r w:rsidR="005C5312">
        <w:rPr>
          <w:rFonts w:ascii="Bookman Old Style" w:eastAsia="Times New Roman" w:hAnsi="Bookman Old Style"/>
          <w:sz w:val="24"/>
          <w:szCs w:val="24"/>
          <w:lang w:eastAsia="id-ID"/>
        </w:rPr>
        <w:t xml:space="preserve"> </w:t>
      </w:r>
      <w:r w:rsidR="008D1023">
        <w:rPr>
          <w:rFonts w:ascii="Bookman Old Style" w:eastAsia="Times New Roman" w:hAnsi="Bookman Old Style"/>
          <w:sz w:val="24"/>
          <w:szCs w:val="24"/>
          <w:lang w:eastAsia="id-ID"/>
        </w:rPr>
        <w:t xml:space="preserve"> </w:t>
      </w:r>
    </w:p>
    <w:p w:rsidR="000B766A" w:rsidRDefault="000B766A" w:rsidP="000B766A">
      <w:pPr>
        <w:spacing w:after="0" w:line="240" w:lineRule="auto"/>
        <w:jc w:val="center"/>
        <w:rPr>
          <w:rFonts w:ascii="Bookman Old Style" w:eastAsia="Times New Roman" w:hAnsi="Bookman Old Style"/>
          <w:b/>
          <w:bCs/>
          <w:sz w:val="24"/>
          <w:szCs w:val="24"/>
          <w:lang w:eastAsia="id-ID"/>
        </w:rPr>
      </w:pP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BAB III</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RUANG LINGKUP</w:t>
      </w:r>
    </w:p>
    <w:p w:rsidR="000B766A" w:rsidRPr="0079083E" w:rsidRDefault="000B766A" w:rsidP="000B766A">
      <w:pPr>
        <w:spacing w:before="100" w:before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Pasal</w:t>
      </w:r>
      <w:proofErr w:type="gramStart"/>
      <w:r w:rsidRPr="0079083E">
        <w:rPr>
          <w:rFonts w:ascii="Bookman Old Style" w:eastAsia="Times New Roman" w:hAnsi="Bookman Old Style"/>
          <w:sz w:val="24"/>
          <w:szCs w:val="24"/>
          <w:lang w:eastAsia="id-ID"/>
        </w:rPr>
        <w:t>  4</w:t>
      </w:r>
      <w:proofErr w:type="gramEnd"/>
    </w:p>
    <w:p w:rsidR="000B766A" w:rsidRPr="0079083E" w:rsidRDefault="000B766A" w:rsidP="000B766A">
      <w:pPr>
        <w:spacing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Ru</w:t>
      </w:r>
      <w:r w:rsidR="004C79A2">
        <w:rPr>
          <w:rFonts w:ascii="Bookman Old Style" w:eastAsia="Times New Roman" w:hAnsi="Bookman Old Style"/>
          <w:sz w:val="24"/>
          <w:szCs w:val="24"/>
          <w:lang w:eastAsia="id-ID"/>
        </w:rPr>
        <w:t xml:space="preserve"> </w:t>
      </w:r>
      <w:r w:rsidRPr="0079083E">
        <w:rPr>
          <w:rFonts w:ascii="Bookman Old Style" w:eastAsia="Times New Roman" w:hAnsi="Bookman Old Style"/>
          <w:sz w:val="24"/>
          <w:szCs w:val="24"/>
          <w:lang w:eastAsia="id-ID"/>
        </w:rPr>
        <w:t>ang lingkup Peraturan Desa ini mengatur tentang:</w:t>
      </w:r>
    </w:p>
    <w:p w:rsidR="000B766A" w:rsidRPr="0079083E" w:rsidRDefault="000B766A" w:rsidP="000B766A">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(1)       Ketentuan Umum</w:t>
      </w:r>
    </w:p>
    <w:p w:rsidR="000B766A" w:rsidRPr="0079083E" w:rsidRDefault="000B766A" w:rsidP="000B766A">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(2)       Maksud dan Tujuan</w:t>
      </w:r>
    </w:p>
    <w:p w:rsidR="000B766A" w:rsidRPr="0079083E" w:rsidRDefault="000B766A" w:rsidP="000B766A">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(3)       Ruang Lingkup</w:t>
      </w:r>
    </w:p>
    <w:p w:rsidR="000B766A" w:rsidRPr="0079083E" w:rsidRDefault="000B766A" w:rsidP="000B766A">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(4)       Penyelenggaraan Pendidikan di Tingkat Desa</w:t>
      </w:r>
    </w:p>
    <w:p w:rsidR="000B766A" w:rsidRPr="0079083E" w:rsidRDefault="000B766A" w:rsidP="000B766A">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(5)       Bantuan Pendidikan di Tingkat Desa</w:t>
      </w:r>
    </w:p>
    <w:p w:rsidR="007E38B2" w:rsidRDefault="000B766A" w:rsidP="00AA41B5">
      <w:pPr>
        <w:spacing w:after="0"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(6)       Penutup</w:t>
      </w:r>
    </w:p>
    <w:p w:rsidR="00AA41B5" w:rsidRPr="0079083E" w:rsidRDefault="00AA41B5" w:rsidP="00AA41B5">
      <w:pPr>
        <w:spacing w:after="0" w:line="240" w:lineRule="auto"/>
        <w:jc w:val="both"/>
        <w:rPr>
          <w:rFonts w:ascii="Bookman Old Style" w:eastAsia="Times New Roman" w:hAnsi="Bookman Old Style"/>
          <w:sz w:val="24"/>
          <w:szCs w:val="24"/>
          <w:lang w:eastAsia="id-ID"/>
        </w:rPr>
      </w:pP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BAB IV</w:t>
      </w:r>
    </w:p>
    <w:p w:rsidR="000B766A"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PENYELENGGARAAN PENDIDIKAN DI TINGKAT DESA</w:t>
      </w:r>
    </w:p>
    <w:p w:rsidR="000B766A" w:rsidRPr="0079083E" w:rsidRDefault="000B766A" w:rsidP="000B766A">
      <w:pPr>
        <w:spacing w:before="100" w:beforeAutospacing="1"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Pasal 5</w:t>
      </w:r>
    </w:p>
    <w:p w:rsidR="000B766A" w:rsidRPr="0079083E" w:rsidRDefault="000B766A" w:rsidP="000B766A">
      <w:pPr>
        <w:spacing w:before="100" w:beforeAutospacing="1" w:after="0" w:line="240" w:lineRule="auto"/>
        <w:ind w:left="567" w:hanging="709"/>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(1)     </w:t>
      </w:r>
      <w:r w:rsidRPr="0079083E">
        <w:rPr>
          <w:rFonts w:ascii="Bookman Old Style" w:eastAsia="Times New Roman" w:hAnsi="Bookman Old Style"/>
          <w:sz w:val="24"/>
          <w:szCs w:val="24"/>
          <w:lang w:eastAsia="id-ID"/>
        </w:rPr>
        <w:t>Penyelenggaraan Pendidikan adalah kegiatan pelaksanaan komponen-komponen sistem pendidikan pada satuan/program pendidikan pada jalur, jenjang dan jenis pendidikan agar proses pendidikan dapat berlangsung sesuai dengan tujuan pendidikan nasional.</w:t>
      </w:r>
    </w:p>
    <w:p w:rsidR="000B766A" w:rsidRPr="0079083E" w:rsidRDefault="000B766A" w:rsidP="000B766A">
      <w:pPr>
        <w:spacing w:before="100" w:beforeAutospacing="1" w:after="100" w:afterAutospacing="1" w:line="240" w:lineRule="auto"/>
        <w:ind w:left="567" w:hanging="709"/>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(2)     Penyelenggaran pen</w:t>
      </w:r>
      <w:r w:rsidR="007A7437">
        <w:rPr>
          <w:rFonts w:ascii="Bookman Old Style" w:eastAsia="Times New Roman" w:hAnsi="Bookman Old Style"/>
          <w:sz w:val="24"/>
          <w:szCs w:val="24"/>
          <w:lang w:eastAsia="id-ID"/>
        </w:rPr>
        <w:t>didikan di tingkat Desa Kesiman Petilan</w:t>
      </w:r>
      <w:r w:rsidRPr="0079083E">
        <w:rPr>
          <w:rFonts w:ascii="Bookman Old Style" w:eastAsia="Times New Roman" w:hAnsi="Bookman Old Style"/>
          <w:sz w:val="24"/>
          <w:szCs w:val="24"/>
          <w:lang w:eastAsia="id-ID"/>
        </w:rPr>
        <w:t xml:space="preserve"> yang dimaksud dalam Peraturan Desa ini</w:t>
      </w:r>
      <w:proofErr w:type="gramStart"/>
      <w:r w:rsidRPr="0079083E">
        <w:rPr>
          <w:rFonts w:ascii="Bookman Old Style" w:eastAsia="Times New Roman" w:hAnsi="Bookman Old Style"/>
          <w:sz w:val="24"/>
          <w:szCs w:val="24"/>
          <w:lang w:eastAsia="id-ID"/>
        </w:rPr>
        <w:t>  meliputi</w:t>
      </w:r>
      <w:proofErr w:type="gramEnd"/>
      <w:r w:rsidRPr="0079083E">
        <w:rPr>
          <w:rFonts w:ascii="Bookman Old Style" w:eastAsia="Times New Roman" w:hAnsi="Bookman Old Style"/>
          <w:sz w:val="24"/>
          <w:szCs w:val="24"/>
          <w:lang w:eastAsia="id-ID"/>
        </w:rPr>
        <w:t xml:space="preserve"> jenjang Satuan pendidikan.</w:t>
      </w:r>
    </w:p>
    <w:p w:rsidR="000C6DF5" w:rsidRDefault="000B766A" w:rsidP="000C6DF5">
      <w:pPr>
        <w:spacing w:before="100" w:beforeAutospacing="1" w:after="100" w:afterAutospacing="1" w:line="240" w:lineRule="auto"/>
        <w:ind w:left="567" w:hanging="709"/>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(3)     S</w:t>
      </w:r>
      <w:r w:rsidRPr="0079083E">
        <w:rPr>
          <w:rFonts w:ascii="Bookman Old Style" w:eastAsia="Times New Roman" w:hAnsi="Bookman Old Style"/>
          <w:sz w:val="24"/>
          <w:szCs w:val="24"/>
          <w:lang w:eastAsia="id-ID"/>
        </w:rPr>
        <w:t xml:space="preserve">atuan pendidikan yang dimaksud dalam Peraturan Desa ini adalah kelompok layanan pendidikan yang menyelenggarakan pendidikan pada jalur formal, nonformal, dan informal pada setiap jenjang dan jenis pendidikan, yang </w:t>
      </w:r>
      <w:proofErr w:type="gramStart"/>
      <w:r w:rsidRPr="0079083E">
        <w:rPr>
          <w:rFonts w:ascii="Bookman Old Style" w:eastAsia="Times New Roman" w:hAnsi="Bookman Old Style"/>
          <w:sz w:val="24"/>
          <w:szCs w:val="24"/>
          <w:lang w:eastAsia="id-ID"/>
        </w:rPr>
        <w:t>meliputi :</w:t>
      </w:r>
      <w:proofErr w:type="gramEnd"/>
    </w:p>
    <w:p w:rsidR="000C6DF5" w:rsidRDefault="000C6DF5" w:rsidP="000C6DF5">
      <w:pPr>
        <w:spacing w:before="100" w:beforeAutospacing="1" w:after="100" w:afterAutospacing="1" w:line="240" w:lineRule="auto"/>
        <w:ind w:left="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Pr>
          <w:rFonts w:ascii="Bookman Old Style" w:eastAsia="Times New Roman" w:hAnsi="Bookman Old Style"/>
          <w:sz w:val="24"/>
          <w:szCs w:val="24"/>
          <w:lang w:eastAsia="id-ID"/>
        </w:rPr>
        <w:t>a</w:t>
      </w:r>
      <w:proofErr w:type="gramEnd"/>
      <w:r>
        <w:rPr>
          <w:rFonts w:ascii="Bookman Old Style" w:eastAsia="Times New Roman" w:hAnsi="Bookman Old Style"/>
          <w:sz w:val="24"/>
          <w:szCs w:val="24"/>
          <w:lang w:eastAsia="id-ID"/>
        </w:rPr>
        <w:t xml:space="preserve">)  satuan </w:t>
      </w:r>
      <w:r w:rsidR="000B766A" w:rsidRPr="0079083E">
        <w:rPr>
          <w:rFonts w:ascii="Bookman Old Style" w:eastAsia="Times New Roman" w:hAnsi="Bookman Old Style"/>
          <w:sz w:val="24"/>
          <w:szCs w:val="24"/>
          <w:lang w:eastAsia="id-ID"/>
        </w:rPr>
        <w:t xml:space="preserve">Pendidikan </w:t>
      </w:r>
      <w:r w:rsidR="000B766A" w:rsidRPr="005351E5">
        <w:rPr>
          <w:rFonts w:ascii="Bookman Old Style" w:eastAsia="Times New Roman" w:hAnsi="Bookman Old Style"/>
          <w:color w:val="FF0000"/>
          <w:sz w:val="24"/>
          <w:szCs w:val="24"/>
          <w:lang w:eastAsia="id-ID"/>
        </w:rPr>
        <w:t xml:space="preserve">Anak </w:t>
      </w:r>
      <w:r w:rsidR="000B766A" w:rsidRPr="0079083E">
        <w:rPr>
          <w:rFonts w:ascii="Bookman Old Style" w:eastAsia="Times New Roman" w:hAnsi="Bookman Old Style"/>
          <w:sz w:val="24"/>
          <w:szCs w:val="24"/>
          <w:lang w:eastAsia="id-ID"/>
        </w:rPr>
        <w:t xml:space="preserve">Usia Dini </w:t>
      </w:r>
      <w:r w:rsidR="007A7437">
        <w:rPr>
          <w:rFonts w:ascii="Bookman Old Style" w:eastAsia="Times New Roman" w:hAnsi="Bookman Old Style"/>
          <w:color w:val="FF0000"/>
          <w:sz w:val="24"/>
          <w:szCs w:val="24"/>
          <w:lang w:eastAsia="id-ID"/>
        </w:rPr>
        <w:t>(</w:t>
      </w:r>
      <w:r w:rsidR="000B766A">
        <w:rPr>
          <w:rFonts w:ascii="Bookman Old Style" w:eastAsia="Times New Roman" w:hAnsi="Bookman Old Style"/>
          <w:color w:val="FF0000"/>
          <w:sz w:val="24"/>
          <w:szCs w:val="24"/>
          <w:lang w:eastAsia="id-ID"/>
        </w:rPr>
        <w:t>PAUD</w:t>
      </w:r>
      <w:r w:rsidR="007A7437">
        <w:rPr>
          <w:rFonts w:ascii="Bookman Old Style" w:eastAsia="Times New Roman" w:hAnsi="Bookman Old Style"/>
          <w:color w:val="FF0000"/>
          <w:sz w:val="24"/>
          <w:szCs w:val="24"/>
          <w:lang w:eastAsia="id-ID"/>
        </w:rPr>
        <w:t>)</w:t>
      </w:r>
      <w:r w:rsidR="000B766A">
        <w:rPr>
          <w:rFonts w:ascii="Bookman Old Style" w:eastAsia="Times New Roman" w:hAnsi="Bookman Old Style"/>
          <w:color w:val="FF0000"/>
          <w:sz w:val="24"/>
          <w:szCs w:val="24"/>
          <w:lang w:eastAsia="id-ID"/>
        </w:rPr>
        <w:t xml:space="preserve"> </w:t>
      </w:r>
    </w:p>
    <w:p w:rsidR="00921424" w:rsidRDefault="000C6DF5" w:rsidP="000C6DF5">
      <w:pPr>
        <w:spacing w:before="100" w:beforeAutospacing="1" w:after="100" w:afterAutospacing="1" w:line="240" w:lineRule="auto"/>
        <w:ind w:left="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(b) </w:t>
      </w:r>
      <w:r w:rsidR="000B766A" w:rsidRPr="00BD0ED6">
        <w:rPr>
          <w:rFonts w:ascii="Bookman Old Style" w:eastAsia="Times New Roman" w:hAnsi="Bookman Old Style"/>
          <w:color w:val="FF0000"/>
          <w:sz w:val="24"/>
          <w:szCs w:val="24"/>
          <w:lang w:eastAsia="id-ID"/>
        </w:rPr>
        <w:t>Pendidikan non form</w:t>
      </w:r>
      <w:r w:rsidR="00A1603F">
        <w:rPr>
          <w:rFonts w:ascii="Bookman Old Style" w:eastAsia="Times New Roman" w:hAnsi="Bookman Old Style"/>
          <w:color w:val="FF0000"/>
          <w:sz w:val="24"/>
          <w:szCs w:val="24"/>
          <w:lang w:eastAsia="id-ID"/>
        </w:rPr>
        <w:t xml:space="preserve">al seperti </w:t>
      </w:r>
      <w:r w:rsidR="009108B8">
        <w:rPr>
          <w:rFonts w:ascii="Bookman Old Style" w:eastAsia="Times New Roman" w:hAnsi="Bookman Old Style"/>
          <w:color w:val="FF0000"/>
          <w:sz w:val="24"/>
          <w:szCs w:val="24"/>
          <w:lang w:eastAsia="id-ID"/>
        </w:rPr>
        <w:t xml:space="preserve">lembaga bimbingan belajar, </w:t>
      </w:r>
      <w:bookmarkStart w:id="0" w:name="_GoBack"/>
      <w:bookmarkEnd w:id="0"/>
      <w:r w:rsidR="009108B8">
        <w:rPr>
          <w:rFonts w:ascii="Bookman Old Style" w:eastAsia="Times New Roman" w:hAnsi="Bookman Old Style"/>
          <w:color w:val="FF0000"/>
          <w:sz w:val="24"/>
          <w:szCs w:val="24"/>
          <w:lang w:eastAsia="id-ID"/>
        </w:rPr>
        <w:t xml:space="preserve">lembaga </w:t>
      </w:r>
      <w:r>
        <w:rPr>
          <w:rFonts w:ascii="Bookman Old Style" w:eastAsia="Times New Roman" w:hAnsi="Bookman Old Style"/>
          <w:color w:val="FF0000"/>
          <w:sz w:val="24"/>
          <w:szCs w:val="24"/>
          <w:lang w:eastAsia="id-ID"/>
        </w:rPr>
        <w:t>pelatihan ketrampilan (</w:t>
      </w:r>
      <w:r w:rsidR="000B766A" w:rsidRPr="00BD0ED6">
        <w:rPr>
          <w:rFonts w:ascii="Bookman Old Style" w:eastAsia="Times New Roman" w:hAnsi="Bookman Old Style"/>
          <w:color w:val="FF0000"/>
          <w:sz w:val="24"/>
          <w:szCs w:val="24"/>
          <w:lang w:eastAsia="id-ID"/>
        </w:rPr>
        <w:t>kursus</w:t>
      </w:r>
      <w:r w:rsidR="007F494B">
        <w:rPr>
          <w:rFonts w:ascii="Bookman Old Style" w:eastAsia="Times New Roman" w:hAnsi="Bookman Old Style"/>
          <w:color w:val="FF0000"/>
          <w:sz w:val="24"/>
          <w:szCs w:val="24"/>
          <w:lang w:eastAsia="id-ID"/>
        </w:rPr>
        <w:t>-kursus</w:t>
      </w:r>
      <w:r>
        <w:rPr>
          <w:rFonts w:ascii="Bookman Old Style" w:eastAsia="Times New Roman" w:hAnsi="Bookman Old Style"/>
          <w:color w:val="FF0000"/>
          <w:sz w:val="24"/>
          <w:szCs w:val="24"/>
          <w:lang w:eastAsia="id-ID"/>
        </w:rPr>
        <w:t>)</w:t>
      </w:r>
      <w:r w:rsidR="009108B8">
        <w:rPr>
          <w:rFonts w:ascii="Bookman Old Style" w:eastAsia="Times New Roman" w:hAnsi="Bookman Old Style"/>
          <w:color w:val="FF0000"/>
          <w:sz w:val="24"/>
          <w:szCs w:val="24"/>
          <w:lang w:eastAsia="id-ID"/>
        </w:rPr>
        <w:t>, pasraman, sanggar seni</w:t>
      </w:r>
      <w:r>
        <w:rPr>
          <w:rFonts w:ascii="Bookman Old Style" w:eastAsia="Times New Roman" w:hAnsi="Bookman Old Style"/>
          <w:color w:val="FF0000"/>
          <w:sz w:val="24"/>
          <w:szCs w:val="24"/>
          <w:lang w:eastAsia="id-ID"/>
        </w:rPr>
        <w:t>.</w:t>
      </w:r>
    </w:p>
    <w:p w:rsidR="000B766A" w:rsidRDefault="000B766A" w:rsidP="000B766A">
      <w:pPr>
        <w:spacing w:before="100" w:beforeAutospacing="1" w:after="100" w:after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lastRenderedPageBreak/>
        <w:t>Pasal 6</w:t>
      </w:r>
    </w:p>
    <w:p w:rsidR="00921424" w:rsidRDefault="00921424" w:rsidP="000B766A">
      <w:pPr>
        <w:spacing w:before="100" w:beforeAutospacing="1" w:after="100" w:afterAutospacing="1"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Pendidikan Anak </w:t>
      </w:r>
      <w:proofErr w:type="gramStart"/>
      <w:r>
        <w:rPr>
          <w:rFonts w:ascii="Bookman Old Style" w:eastAsia="Times New Roman" w:hAnsi="Bookman Old Style"/>
          <w:sz w:val="24"/>
          <w:szCs w:val="24"/>
          <w:lang w:eastAsia="id-ID"/>
        </w:rPr>
        <w:t>Usia</w:t>
      </w:r>
      <w:proofErr w:type="gramEnd"/>
      <w:r>
        <w:rPr>
          <w:rFonts w:ascii="Bookman Old Style" w:eastAsia="Times New Roman" w:hAnsi="Bookman Old Style"/>
          <w:sz w:val="24"/>
          <w:szCs w:val="24"/>
          <w:lang w:eastAsia="id-ID"/>
        </w:rPr>
        <w:t xml:space="preserve"> Dini (PAUD)</w:t>
      </w:r>
    </w:p>
    <w:p w:rsidR="00921424" w:rsidRDefault="00921424" w:rsidP="0026052E">
      <w:pPr>
        <w:pStyle w:val="ListParagraph"/>
        <w:numPr>
          <w:ilvl w:val="1"/>
          <w:numId w:val="1"/>
        </w:numPr>
        <w:spacing w:before="100" w:beforeAutospacing="1" w:after="100" w:afterAutospacing="1" w:line="240" w:lineRule="auto"/>
        <w:ind w:left="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Pemerintah Desa dapat mendirikan s</w:t>
      </w:r>
      <w:r w:rsidR="000C6DF5">
        <w:rPr>
          <w:rFonts w:ascii="Bookman Old Style" w:eastAsia="Times New Roman" w:hAnsi="Bookman Old Style"/>
          <w:sz w:val="24"/>
          <w:szCs w:val="24"/>
          <w:lang w:eastAsia="id-ID"/>
        </w:rPr>
        <w:t>atuan pendidikan anak usia din</w:t>
      </w:r>
      <w:r>
        <w:rPr>
          <w:rFonts w:ascii="Bookman Old Style" w:eastAsia="Times New Roman" w:hAnsi="Bookman Old Style"/>
          <w:sz w:val="24"/>
          <w:szCs w:val="24"/>
          <w:lang w:eastAsia="id-ID"/>
        </w:rPr>
        <w:t>i (PAUD)</w:t>
      </w:r>
      <w:r w:rsidR="000C6DF5">
        <w:rPr>
          <w:rFonts w:ascii="Bookman Old Style" w:eastAsia="Times New Roman" w:hAnsi="Bookman Old Style"/>
          <w:sz w:val="24"/>
          <w:szCs w:val="24"/>
          <w:lang w:eastAsia="id-ID"/>
        </w:rPr>
        <w:t>,</w:t>
      </w:r>
      <w:r>
        <w:rPr>
          <w:rFonts w:ascii="Bookman Old Style" w:eastAsia="Times New Roman" w:hAnsi="Bookman Old Style"/>
          <w:sz w:val="24"/>
          <w:szCs w:val="24"/>
          <w:lang w:eastAsia="id-ID"/>
        </w:rPr>
        <w:t xml:space="preserve"> </w:t>
      </w:r>
    </w:p>
    <w:p w:rsidR="00921424" w:rsidRDefault="00921424" w:rsidP="0026052E">
      <w:pPr>
        <w:pStyle w:val="ListParagraph"/>
        <w:numPr>
          <w:ilvl w:val="1"/>
          <w:numId w:val="1"/>
        </w:numPr>
        <w:spacing w:before="100" w:beforeAutospacing="1" w:after="100" w:afterAutospacing="1" w:line="240" w:lineRule="auto"/>
        <w:ind w:left="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Mekanisme pendirian PAUD oleh Pemerintahan Desa:</w:t>
      </w:r>
    </w:p>
    <w:p w:rsidR="0026052E" w:rsidRDefault="00DC3FE2" w:rsidP="0026052E">
      <w:pPr>
        <w:pStyle w:val="ListParagraph"/>
        <w:numPr>
          <w:ilvl w:val="2"/>
          <w:numId w:val="1"/>
        </w:numPr>
        <w:spacing w:before="100" w:beforeAutospacing="1" w:after="100" w:afterAutospacing="1" w:line="240" w:lineRule="auto"/>
        <w:ind w:left="993"/>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Pemerintah Desa menampung aspirasi masy</w:t>
      </w:r>
      <w:r w:rsidR="0026052E">
        <w:rPr>
          <w:rFonts w:ascii="Bookman Old Style" w:eastAsia="Times New Roman" w:hAnsi="Bookman Old Style"/>
          <w:sz w:val="24"/>
          <w:szCs w:val="24"/>
          <w:lang w:eastAsia="id-ID"/>
        </w:rPr>
        <w:t>a</w:t>
      </w:r>
      <w:r>
        <w:rPr>
          <w:rFonts w:ascii="Bookman Old Style" w:eastAsia="Times New Roman" w:hAnsi="Bookman Old Style"/>
          <w:sz w:val="24"/>
          <w:szCs w:val="24"/>
          <w:lang w:eastAsia="id-ID"/>
        </w:rPr>
        <w:t>rakat untuk mendirikan PAUD, selanjutnya Perbekel bersama BPD meyelenggarakan musyawarah desa untuk menyepakati pendirian PAUD.</w:t>
      </w:r>
    </w:p>
    <w:p w:rsidR="0026052E" w:rsidRDefault="00DC3FE2" w:rsidP="0026052E">
      <w:pPr>
        <w:pStyle w:val="ListParagraph"/>
        <w:numPr>
          <w:ilvl w:val="2"/>
          <w:numId w:val="1"/>
        </w:numPr>
        <w:spacing w:before="100" w:beforeAutospacing="1" w:after="100" w:afterAutospacing="1" w:line="240" w:lineRule="auto"/>
        <w:ind w:left="993"/>
        <w:jc w:val="both"/>
        <w:rPr>
          <w:rFonts w:ascii="Bookman Old Style" w:eastAsia="Times New Roman" w:hAnsi="Bookman Old Style"/>
          <w:sz w:val="24"/>
          <w:szCs w:val="24"/>
          <w:lang w:eastAsia="id-ID"/>
        </w:rPr>
      </w:pPr>
      <w:r w:rsidRPr="0026052E">
        <w:rPr>
          <w:rFonts w:ascii="Bookman Old Style" w:eastAsia="Times New Roman" w:hAnsi="Bookman Old Style"/>
          <w:sz w:val="24"/>
          <w:szCs w:val="24"/>
          <w:lang w:eastAsia="id-ID"/>
        </w:rPr>
        <w:t>Berdasarkan hasil musyawarah desa yang tertuang dalam berita acara pada poin a, Perbekel mengajukan persetujuan pendirian PAUD ke Dinas Pendidikan dan Olah Raga Kota Denpasar.</w:t>
      </w:r>
    </w:p>
    <w:p w:rsidR="00DC3FE2" w:rsidRPr="0026052E" w:rsidRDefault="00DC3FE2" w:rsidP="0026052E">
      <w:pPr>
        <w:pStyle w:val="ListParagraph"/>
        <w:numPr>
          <w:ilvl w:val="2"/>
          <w:numId w:val="1"/>
        </w:numPr>
        <w:spacing w:before="100" w:beforeAutospacing="1" w:after="100" w:afterAutospacing="1" w:line="240" w:lineRule="auto"/>
        <w:ind w:left="993"/>
        <w:jc w:val="both"/>
        <w:rPr>
          <w:rFonts w:ascii="Bookman Old Style" w:eastAsia="Times New Roman" w:hAnsi="Bookman Old Style"/>
          <w:sz w:val="24"/>
          <w:szCs w:val="24"/>
          <w:lang w:eastAsia="id-ID"/>
        </w:rPr>
      </w:pPr>
      <w:r w:rsidRPr="0026052E">
        <w:rPr>
          <w:rFonts w:ascii="Bookman Old Style" w:eastAsia="Times New Roman" w:hAnsi="Bookman Old Style"/>
          <w:sz w:val="24"/>
          <w:szCs w:val="24"/>
          <w:lang w:eastAsia="id-ID"/>
        </w:rPr>
        <w:t>Perbekel mengeluarkan keputusan pendirian PAUD atas persetujuan Dinas Pendidikan dan Olah Raga Kota Denpasar.</w:t>
      </w:r>
    </w:p>
    <w:p w:rsidR="00DC3FE2" w:rsidRDefault="00DC3FE2" w:rsidP="00537077">
      <w:pPr>
        <w:spacing w:before="100" w:beforeAutospacing="1" w:after="100" w:afterAutospacing="1" w:line="240" w:lineRule="auto"/>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(3)  </w:t>
      </w:r>
      <w:r w:rsidR="0026052E">
        <w:rPr>
          <w:rFonts w:ascii="Bookman Old Style" w:eastAsia="Times New Roman" w:hAnsi="Bookman Old Style"/>
          <w:sz w:val="24"/>
          <w:szCs w:val="24"/>
          <w:lang w:eastAsia="id-ID"/>
        </w:rPr>
        <w:t>M</w:t>
      </w:r>
      <w:r>
        <w:rPr>
          <w:rFonts w:ascii="Bookman Old Style" w:eastAsia="Times New Roman" w:hAnsi="Bookman Old Style"/>
          <w:sz w:val="24"/>
          <w:szCs w:val="24"/>
          <w:lang w:eastAsia="id-ID"/>
        </w:rPr>
        <w:t xml:space="preserve">ekanisme pengalihan PAUD yang berhasal dari </w:t>
      </w:r>
      <w:proofErr w:type="gramStart"/>
      <w:r>
        <w:rPr>
          <w:rFonts w:ascii="Bookman Old Style" w:eastAsia="Times New Roman" w:hAnsi="Bookman Old Style"/>
          <w:sz w:val="24"/>
          <w:szCs w:val="24"/>
          <w:lang w:eastAsia="id-ID"/>
        </w:rPr>
        <w:t>Yayasan :</w:t>
      </w:r>
      <w:proofErr w:type="gramEnd"/>
    </w:p>
    <w:p w:rsidR="00ED1879" w:rsidRDefault="0026052E" w:rsidP="00ED1879">
      <w:pPr>
        <w:spacing w:before="100" w:beforeAutospacing="1" w:after="100" w:afterAutospacing="1" w:line="240" w:lineRule="auto"/>
        <w:ind w:left="851" w:hanging="426"/>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(a)</w:t>
      </w:r>
      <w:r w:rsidR="000C6DF5">
        <w:rPr>
          <w:rFonts w:ascii="Bookman Old Style" w:eastAsia="Times New Roman" w:hAnsi="Bookman Old Style"/>
          <w:sz w:val="24"/>
          <w:szCs w:val="24"/>
          <w:lang w:eastAsia="id-ID"/>
        </w:rPr>
        <w:t xml:space="preserve"> </w:t>
      </w:r>
      <w:r>
        <w:rPr>
          <w:rFonts w:ascii="Bookman Old Style" w:eastAsia="Times New Roman" w:hAnsi="Bookman Old Style"/>
          <w:sz w:val="24"/>
          <w:szCs w:val="24"/>
          <w:lang w:eastAsia="id-ID"/>
        </w:rPr>
        <w:t xml:space="preserve"> Diawali</w:t>
      </w:r>
      <w:r w:rsidR="00DC3FE2">
        <w:rPr>
          <w:rFonts w:ascii="Bookman Old Style" w:eastAsia="Times New Roman" w:hAnsi="Bookman Old Style"/>
          <w:sz w:val="24"/>
          <w:szCs w:val="24"/>
          <w:lang w:eastAsia="id-ID"/>
        </w:rPr>
        <w:t xml:space="preserve"> kesepakatan </w:t>
      </w:r>
      <w:r w:rsidR="000C6DF5">
        <w:rPr>
          <w:rFonts w:ascii="Bookman Old Style" w:eastAsia="Times New Roman" w:hAnsi="Bookman Old Style"/>
          <w:sz w:val="24"/>
          <w:szCs w:val="24"/>
          <w:lang w:eastAsia="id-ID"/>
        </w:rPr>
        <w:t xml:space="preserve">penyerahan asset PAUD </w:t>
      </w:r>
      <w:r w:rsidR="00DC3FE2">
        <w:rPr>
          <w:rFonts w:ascii="Bookman Old Style" w:eastAsia="Times New Roman" w:hAnsi="Bookman Old Style"/>
          <w:sz w:val="24"/>
          <w:szCs w:val="24"/>
          <w:lang w:eastAsia="id-ID"/>
        </w:rPr>
        <w:t xml:space="preserve">antara Yayasan </w:t>
      </w:r>
      <w:r w:rsidR="000C6DF5">
        <w:rPr>
          <w:rFonts w:ascii="Bookman Old Style" w:eastAsia="Times New Roman" w:hAnsi="Bookman Old Style"/>
          <w:sz w:val="24"/>
          <w:szCs w:val="24"/>
          <w:lang w:eastAsia="id-ID"/>
        </w:rPr>
        <w:t>pengelola PAUD ke</w:t>
      </w:r>
      <w:r>
        <w:rPr>
          <w:rFonts w:ascii="Bookman Old Style" w:eastAsia="Times New Roman" w:hAnsi="Bookman Old Style"/>
          <w:sz w:val="24"/>
          <w:szCs w:val="24"/>
          <w:lang w:eastAsia="id-ID"/>
        </w:rPr>
        <w:t xml:space="preserve"> Pemerintah Desa, diselenggarakan musyawarah desa untuk menyepakati pengalihan asset PAUD Yayasan menjadi PAUD asset Pemerintah Desa, dituangkan dalam berita acara. </w:t>
      </w:r>
    </w:p>
    <w:p w:rsidR="0026052E" w:rsidRDefault="00ED1879" w:rsidP="00ED1879">
      <w:pPr>
        <w:spacing w:before="100" w:beforeAutospacing="1" w:after="100" w:afterAutospacing="1" w:line="240" w:lineRule="auto"/>
        <w:ind w:left="851" w:hanging="426"/>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(b) </w:t>
      </w:r>
      <w:r w:rsidR="0026052E" w:rsidRPr="0026052E">
        <w:rPr>
          <w:rFonts w:ascii="Bookman Old Style" w:eastAsia="Times New Roman" w:hAnsi="Bookman Old Style"/>
          <w:sz w:val="24"/>
          <w:szCs w:val="24"/>
          <w:lang w:eastAsia="id-ID"/>
        </w:rPr>
        <w:t>Berdasarkan</w:t>
      </w:r>
      <w:r w:rsidR="00537077">
        <w:rPr>
          <w:rFonts w:ascii="Bookman Old Style" w:eastAsia="Times New Roman" w:hAnsi="Bookman Old Style"/>
          <w:sz w:val="24"/>
          <w:szCs w:val="24"/>
          <w:lang w:eastAsia="id-ID"/>
        </w:rPr>
        <w:t xml:space="preserve"> </w:t>
      </w:r>
      <w:r w:rsidR="0026052E" w:rsidRPr="0026052E">
        <w:rPr>
          <w:rFonts w:ascii="Bookman Old Style" w:eastAsia="Times New Roman" w:hAnsi="Bookman Old Style"/>
          <w:sz w:val="24"/>
          <w:szCs w:val="24"/>
          <w:lang w:eastAsia="id-ID"/>
        </w:rPr>
        <w:t>berita acara pada poin a, Perbekel mengajukan persetujuan pendirian PAUD ke Dinas Pendidikan dan Olah Raga Kota Denpasar.</w:t>
      </w:r>
    </w:p>
    <w:p w:rsidR="0026052E" w:rsidRPr="0026052E" w:rsidRDefault="0026052E" w:rsidP="0026052E">
      <w:pPr>
        <w:spacing w:before="100" w:beforeAutospacing="1" w:after="100" w:afterAutospacing="1" w:line="240" w:lineRule="auto"/>
        <w:ind w:left="851" w:hanging="426"/>
        <w:jc w:val="both"/>
        <w:rPr>
          <w:rFonts w:ascii="Bookman Old Style" w:eastAsia="Times New Roman" w:hAnsi="Bookman Old Style"/>
          <w:sz w:val="24"/>
          <w:szCs w:val="24"/>
          <w:lang w:eastAsia="id-ID"/>
        </w:rPr>
      </w:pPr>
      <w:r w:rsidRPr="0026052E">
        <w:rPr>
          <w:rFonts w:ascii="Bookman Old Style" w:eastAsia="Times New Roman" w:hAnsi="Bookman Old Style"/>
          <w:sz w:val="24"/>
          <w:szCs w:val="24"/>
          <w:lang w:eastAsia="id-ID"/>
        </w:rPr>
        <w:t>(c)</w:t>
      </w:r>
      <w:r>
        <w:rPr>
          <w:rFonts w:ascii="Bookman Old Style" w:eastAsia="Times New Roman" w:hAnsi="Bookman Old Style"/>
          <w:sz w:val="24"/>
          <w:szCs w:val="24"/>
          <w:lang w:eastAsia="id-ID"/>
        </w:rPr>
        <w:t xml:space="preserve"> </w:t>
      </w:r>
      <w:r w:rsidRPr="0026052E">
        <w:rPr>
          <w:rFonts w:ascii="Bookman Old Style" w:eastAsia="Times New Roman" w:hAnsi="Bookman Old Style"/>
          <w:sz w:val="24"/>
          <w:szCs w:val="24"/>
          <w:lang w:eastAsia="id-ID"/>
        </w:rPr>
        <w:t>Perbekel mengeluarkan keputusan pendirian PAUD atas persetujuan Dinas Pendidikan dan Olah Raga Kota Denpasar.</w:t>
      </w:r>
    </w:p>
    <w:p w:rsidR="00921424" w:rsidRPr="000C6DF5" w:rsidRDefault="000C6DF5" w:rsidP="000C6DF5">
      <w:pPr>
        <w:pStyle w:val="ListParagraph"/>
        <w:numPr>
          <w:ilvl w:val="0"/>
          <w:numId w:val="11"/>
        </w:numPr>
        <w:spacing w:before="100" w:beforeAutospacing="1" w:after="100" w:afterAutospacing="1" w:line="240" w:lineRule="auto"/>
        <w:ind w:left="426" w:hanging="426"/>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 </w:t>
      </w:r>
      <w:r w:rsidR="00ED1879">
        <w:rPr>
          <w:rFonts w:ascii="Bookman Old Style" w:eastAsia="Times New Roman" w:hAnsi="Bookman Old Style"/>
          <w:sz w:val="24"/>
          <w:szCs w:val="24"/>
          <w:lang w:eastAsia="id-ID"/>
        </w:rPr>
        <w:t>Satuan l</w:t>
      </w:r>
      <w:r w:rsidR="00921424" w:rsidRPr="000C6DF5">
        <w:rPr>
          <w:rFonts w:ascii="Bookman Old Style" w:eastAsia="Times New Roman" w:hAnsi="Bookman Old Style"/>
          <w:sz w:val="24"/>
          <w:szCs w:val="24"/>
          <w:lang w:eastAsia="id-ID"/>
        </w:rPr>
        <w:t xml:space="preserve">ayanan </w:t>
      </w:r>
      <w:r>
        <w:rPr>
          <w:rFonts w:ascii="Bookman Old Style" w:eastAsia="Times New Roman" w:hAnsi="Bookman Old Style"/>
          <w:sz w:val="24"/>
          <w:szCs w:val="24"/>
          <w:lang w:eastAsia="id-ID"/>
        </w:rPr>
        <w:t xml:space="preserve">pendidikan </w:t>
      </w:r>
      <w:r w:rsidR="00921424" w:rsidRPr="000C6DF5">
        <w:rPr>
          <w:rFonts w:ascii="Bookman Old Style" w:eastAsia="Times New Roman" w:hAnsi="Bookman Old Style"/>
          <w:sz w:val="24"/>
          <w:szCs w:val="24"/>
          <w:lang w:eastAsia="id-ID"/>
        </w:rPr>
        <w:t>PAUD terdiri dari:</w:t>
      </w:r>
    </w:p>
    <w:p w:rsidR="00921424" w:rsidRDefault="00921424" w:rsidP="000C6DF5">
      <w:pPr>
        <w:pStyle w:val="ListParagraph"/>
        <w:spacing w:before="100" w:beforeAutospacing="1" w:after="100" w:afterAutospacing="1" w:line="240" w:lineRule="auto"/>
        <w:ind w:left="1780" w:hanging="1213"/>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Pr>
          <w:rFonts w:ascii="Bookman Old Style" w:eastAsia="Times New Roman" w:hAnsi="Bookman Old Style"/>
          <w:sz w:val="24"/>
          <w:szCs w:val="24"/>
          <w:lang w:eastAsia="id-ID"/>
        </w:rPr>
        <w:t>a</w:t>
      </w:r>
      <w:proofErr w:type="gramEnd"/>
      <w:r>
        <w:rPr>
          <w:rFonts w:ascii="Bookman Old Style" w:eastAsia="Times New Roman" w:hAnsi="Bookman Old Style"/>
          <w:sz w:val="24"/>
          <w:szCs w:val="24"/>
          <w:lang w:eastAsia="id-ID"/>
        </w:rPr>
        <w:t>). Taman Kanak-Kanak (TK)</w:t>
      </w:r>
    </w:p>
    <w:p w:rsidR="00921424" w:rsidRDefault="00921424" w:rsidP="000C6DF5">
      <w:pPr>
        <w:pStyle w:val="ListParagraph"/>
        <w:spacing w:before="100" w:beforeAutospacing="1" w:after="100" w:afterAutospacing="1" w:line="240" w:lineRule="auto"/>
        <w:ind w:left="1780" w:hanging="1213"/>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(b). Kelompok Bermain (KB)</w:t>
      </w:r>
    </w:p>
    <w:p w:rsidR="00921424" w:rsidRDefault="00921424" w:rsidP="000C6DF5">
      <w:pPr>
        <w:pStyle w:val="ListParagraph"/>
        <w:spacing w:before="100" w:beforeAutospacing="1" w:after="100" w:afterAutospacing="1" w:line="240" w:lineRule="auto"/>
        <w:ind w:left="1780" w:hanging="1213"/>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(c). Tempat Penitipan Anak (TPA)</w:t>
      </w:r>
    </w:p>
    <w:p w:rsidR="00921424" w:rsidRDefault="00921424" w:rsidP="000C6DF5">
      <w:pPr>
        <w:pStyle w:val="ListParagraph"/>
        <w:spacing w:before="100" w:beforeAutospacing="1" w:after="100" w:afterAutospacing="1" w:line="240" w:lineRule="auto"/>
        <w:ind w:left="1780" w:hanging="1213"/>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(d). Satuan PAUD Sejenis (SPS)</w:t>
      </w:r>
    </w:p>
    <w:p w:rsidR="00921424" w:rsidRDefault="00ED1879" w:rsidP="00D962E0">
      <w:pPr>
        <w:spacing w:before="100" w:beforeAutospacing="1" w:after="100" w:afterAutospacing="1" w:line="240" w:lineRule="auto"/>
        <w:ind w:left="567" w:hanging="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(5</w:t>
      </w:r>
      <w:r w:rsidR="00921424">
        <w:rPr>
          <w:rFonts w:ascii="Bookman Old Style" w:eastAsia="Times New Roman" w:hAnsi="Bookman Old Style"/>
          <w:sz w:val="24"/>
          <w:szCs w:val="24"/>
          <w:lang w:eastAsia="id-ID"/>
        </w:rPr>
        <w:t>)</w:t>
      </w:r>
      <w:r w:rsidR="00D962E0">
        <w:rPr>
          <w:rFonts w:ascii="Bookman Old Style" w:eastAsia="Times New Roman" w:hAnsi="Bookman Old Style"/>
          <w:sz w:val="24"/>
          <w:szCs w:val="24"/>
          <w:lang w:eastAsia="id-ID"/>
        </w:rPr>
        <w:t xml:space="preserve">  </w:t>
      </w:r>
      <w:r>
        <w:rPr>
          <w:rFonts w:ascii="Bookman Old Style" w:eastAsia="Times New Roman" w:hAnsi="Bookman Old Style"/>
          <w:sz w:val="24"/>
          <w:szCs w:val="24"/>
          <w:lang w:eastAsia="id-ID"/>
        </w:rPr>
        <w:t>Satuan layanan pendidikan Taman Kanak-Kanak (TK) termasuk pendidikan formal</w:t>
      </w:r>
      <w:r w:rsidR="00AC6FAA">
        <w:rPr>
          <w:rFonts w:ascii="Bookman Old Style" w:eastAsia="Times New Roman" w:hAnsi="Bookman Old Style"/>
          <w:sz w:val="24"/>
          <w:szCs w:val="24"/>
          <w:lang w:eastAsia="id-ID"/>
        </w:rPr>
        <w:t xml:space="preserve">, sedangkan satuan layanan pendidikan KB, TPA dan SPS termasuk pendidikan non formal. </w:t>
      </w:r>
    </w:p>
    <w:p w:rsidR="006331C5" w:rsidRDefault="006331C5" w:rsidP="00D962E0">
      <w:pPr>
        <w:spacing w:before="100" w:beforeAutospacing="1" w:after="100" w:afterAutospacing="1" w:line="240" w:lineRule="auto"/>
        <w:ind w:left="567" w:hanging="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(6)</w:t>
      </w:r>
      <w:r w:rsidR="00D962E0">
        <w:rPr>
          <w:rFonts w:ascii="Bookman Old Style" w:eastAsia="Times New Roman" w:hAnsi="Bookman Old Style"/>
          <w:sz w:val="24"/>
          <w:szCs w:val="24"/>
          <w:lang w:eastAsia="id-ID"/>
        </w:rPr>
        <w:t xml:space="preserve">   </w:t>
      </w:r>
      <w:r>
        <w:rPr>
          <w:rFonts w:ascii="Bookman Old Style" w:eastAsia="Times New Roman" w:hAnsi="Bookman Old Style"/>
          <w:sz w:val="24"/>
          <w:szCs w:val="24"/>
          <w:lang w:eastAsia="id-ID"/>
        </w:rPr>
        <w:t xml:space="preserve"> Pendidikan dini pada anak lebih pada merangsang motorik, kemampuan bersosiali, membangun mental spiritual a</w:t>
      </w:r>
      <w:r w:rsidR="00D962E0">
        <w:rPr>
          <w:rFonts w:ascii="Bookman Old Style" w:eastAsia="Times New Roman" w:hAnsi="Bookman Old Style"/>
          <w:sz w:val="24"/>
          <w:szCs w:val="24"/>
          <w:lang w:eastAsia="id-ID"/>
        </w:rPr>
        <w:t xml:space="preserve">tau pendidikan berkarakter sehingga anak lebih siap mengikuti pendidikan formal pada jenjang </w:t>
      </w:r>
      <w:proofErr w:type="gramStart"/>
      <w:r w:rsidR="00D962E0">
        <w:rPr>
          <w:rFonts w:ascii="Bookman Old Style" w:eastAsia="Times New Roman" w:hAnsi="Bookman Old Style"/>
          <w:sz w:val="24"/>
          <w:szCs w:val="24"/>
          <w:lang w:eastAsia="id-ID"/>
        </w:rPr>
        <w:t>pendidikan  SD</w:t>
      </w:r>
      <w:proofErr w:type="gramEnd"/>
      <w:r w:rsidR="00D962E0">
        <w:rPr>
          <w:rFonts w:ascii="Bookman Old Style" w:eastAsia="Times New Roman" w:hAnsi="Bookman Old Style"/>
          <w:sz w:val="24"/>
          <w:szCs w:val="24"/>
          <w:lang w:eastAsia="id-ID"/>
        </w:rPr>
        <w:t xml:space="preserve"> dan seterusnya.</w:t>
      </w:r>
    </w:p>
    <w:p w:rsidR="006331C5" w:rsidRPr="00921424" w:rsidRDefault="006331C5" w:rsidP="00D962E0">
      <w:pPr>
        <w:spacing w:before="100" w:beforeAutospacing="1" w:after="100" w:afterAutospacing="1" w:line="240" w:lineRule="auto"/>
        <w:ind w:left="567" w:hanging="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(7)</w:t>
      </w:r>
      <w:r w:rsidR="00D962E0">
        <w:rPr>
          <w:rFonts w:ascii="Bookman Old Style" w:eastAsia="Times New Roman" w:hAnsi="Bookman Old Style"/>
          <w:sz w:val="24"/>
          <w:szCs w:val="24"/>
          <w:lang w:eastAsia="id-ID"/>
        </w:rPr>
        <w:t xml:space="preserve">   </w:t>
      </w:r>
      <w:r>
        <w:rPr>
          <w:rFonts w:ascii="Bookman Old Style" w:eastAsia="Times New Roman" w:hAnsi="Bookman Old Style"/>
          <w:sz w:val="24"/>
          <w:szCs w:val="24"/>
          <w:lang w:eastAsia="id-ID"/>
        </w:rPr>
        <w:t xml:space="preserve"> </w:t>
      </w:r>
      <w:proofErr w:type="gramStart"/>
      <w:r>
        <w:rPr>
          <w:rFonts w:ascii="Bookman Old Style" w:eastAsia="Times New Roman" w:hAnsi="Bookman Old Style"/>
          <w:sz w:val="24"/>
          <w:szCs w:val="24"/>
          <w:lang w:eastAsia="id-ID"/>
        </w:rPr>
        <w:t>untuk</w:t>
      </w:r>
      <w:proofErr w:type="gramEnd"/>
      <w:r>
        <w:rPr>
          <w:rFonts w:ascii="Bookman Old Style" w:eastAsia="Times New Roman" w:hAnsi="Bookman Old Style"/>
          <w:sz w:val="24"/>
          <w:szCs w:val="24"/>
          <w:lang w:eastAsia="id-ID"/>
        </w:rPr>
        <w:t xml:space="preserve"> m</w:t>
      </w:r>
      <w:r w:rsidR="00D962E0">
        <w:rPr>
          <w:rFonts w:ascii="Bookman Old Style" w:eastAsia="Times New Roman" w:hAnsi="Bookman Old Style"/>
          <w:sz w:val="24"/>
          <w:szCs w:val="24"/>
          <w:lang w:eastAsia="id-ID"/>
        </w:rPr>
        <w:t>encapai tujuan ayat 6 di atas, s</w:t>
      </w:r>
      <w:r>
        <w:rPr>
          <w:rFonts w:ascii="Bookman Old Style" w:eastAsia="Times New Roman" w:hAnsi="Bookman Old Style"/>
          <w:sz w:val="24"/>
          <w:szCs w:val="24"/>
          <w:lang w:eastAsia="id-ID"/>
        </w:rPr>
        <w:t xml:space="preserve">atuan PAUD memegang perannan penting. Akan lebih efektif bila dilakukan konvergesi dengan kegiatan </w:t>
      </w:r>
      <w:r w:rsidR="00D962E0">
        <w:rPr>
          <w:rFonts w:ascii="Bookman Old Style" w:eastAsia="Times New Roman" w:hAnsi="Bookman Old Style"/>
          <w:sz w:val="24"/>
          <w:szCs w:val="24"/>
          <w:lang w:eastAsia="id-ID"/>
        </w:rPr>
        <w:lastRenderedPageBreak/>
        <w:t xml:space="preserve">layanan </w:t>
      </w:r>
      <w:r>
        <w:rPr>
          <w:rFonts w:ascii="Bookman Old Style" w:eastAsia="Times New Roman" w:hAnsi="Bookman Old Style"/>
          <w:sz w:val="24"/>
          <w:szCs w:val="24"/>
          <w:lang w:eastAsia="id-ID"/>
        </w:rPr>
        <w:t xml:space="preserve">yang lain seperti layanan kesehatan </w:t>
      </w:r>
      <w:r w:rsidR="0038336B">
        <w:rPr>
          <w:rFonts w:ascii="Bookman Old Style" w:eastAsia="Times New Roman" w:hAnsi="Bookman Old Style"/>
          <w:sz w:val="24"/>
          <w:szCs w:val="24"/>
          <w:lang w:eastAsia="id-ID"/>
        </w:rPr>
        <w:t xml:space="preserve">(posyandu) </w:t>
      </w:r>
      <w:r>
        <w:rPr>
          <w:rFonts w:ascii="Bookman Old Style" w:eastAsia="Times New Roman" w:hAnsi="Bookman Old Style"/>
          <w:sz w:val="24"/>
          <w:szCs w:val="24"/>
          <w:lang w:eastAsia="id-ID"/>
        </w:rPr>
        <w:t xml:space="preserve">dan keagamaan, </w:t>
      </w:r>
      <w:r w:rsidR="00D962E0">
        <w:rPr>
          <w:rFonts w:ascii="Bookman Old Style" w:eastAsia="Times New Roman" w:hAnsi="Bookman Old Style"/>
          <w:sz w:val="24"/>
          <w:szCs w:val="24"/>
          <w:lang w:eastAsia="id-ID"/>
        </w:rPr>
        <w:t>dalam bentuk</w:t>
      </w:r>
      <w:r>
        <w:rPr>
          <w:rFonts w:ascii="Bookman Old Style" w:eastAsia="Times New Roman" w:hAnsi="Bookman Old Style"/>
          <w:sz w:val="24"/>
          <w:szCs w:val="24"/>
          <w:lang w:eastAsia="id-ID"/>
        </w:rPr>
        <w:t xml:space="preserve"> PAUD holistik terintegrasi (H-I).</w:t>
      </w:r>
    </w:p>
    <w:p w:rsidR="00921424" w:rsidRPr="0079083E" w:rsidRDefault="00921424" w:rsidP="000B766A">
      <w:pPr>
        <w:spacing w:before="100" w:beforeAutospacing="1" w:after="100" w:afterAutospacing="1"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7</w:t>
      </w:r>
    </w:p>
    <w:p w:rsidR="006A1EEB" w:rsidRDefault="000B766A" w:rsidP="006A1EEB">
      <w:pPr>
        <w:pStyle w:val="ListParagraph"/>
        <w:numPr>
          <w:ilvl w:val="1"/>
          <w:numId w:val="9"/>
        </w:numPr>
        <w:spacing w:before="100" w:beforeAutospacing="1" w:after="100" w:afterAutospacing="1" w:line="240" w:lineRule="auto"/>
        <w:ind w:left="426" w:hanging="568"/>
        <w:jc w:val="both"/>
        <w:rPr>
          <w:rFonts w:ascii="Bookman Old Style" w:eastAsia="Times New Roman" w:hAnsi="Bookman Old Style"/>
          <w:sz w:val="24"/>
          <w:szCs w:val="24"/>
          <w:lang w:eastAsia="id-ID"/>
        </w:rPr>
      </w:pPr>
      <w:r w:rsidRPr="006A1EEB">
        <w:rPr>
          <w:rFonts w:ascii="Bookman Old Style" w:eastAsia="Times New Roman" w:hAnsi="Bookman Old Style"/>
          <w:sz w:val="24"/>
          <w:szCs w:val="24"/>
          <w:lang w:eastAsia="id-ID"/>
        </w:rPr>
        <w:t>Setiap satuan pendidikan yang tersebut pada pasal 5 berhak mendapat bantuan untuk pes</w:t>
      </w:r>
      <w:r w:rsidR="00C03F88" w:rsidRPr="006A1EEB">
        <w:rPr>
          <w:rFonts w:ascii="Bookman Old Style" w:eastAsia="Times New Roman" w:hAnsi="Bookman Old Style"/>
          <w:sz w:val="24"/>
          <w:szCs w:val="24"/>
          <w:lang w:eastAsia="id-ID"/>
        </w:rPr>
        <w:t xml:space="preserve">erta didik yang </w:t>
      </w:r>
      <w:proofErr w:type="gramStart"/>
      <w:r w:rsidR="00C03F88" w:rsidRPr="006A1EEB">
        <w:rPr>
          <w:rFonts w:ascii="Bookman Old Style" w:eastAsia="Times New Roman" w:hAnsi="Bookman Old Style"/>
          <w:sz w:val="24"/>
          <w:szCs w:val="24"/>
          <w:lang w:eastAsia="id-ID"/>
        </w:rPr>
        <w:t xml:space="preserve">termasuk </w:t>
      </w:r>
      <w:r w:rsidRPr="006A1EEB">
        <w:rPr>
          <w:rFonts w:ascii="Bookman Old Style" w:eastAsia="Times New Roman" w:hAnsi="Bookman Old Style"/>
          <w:sz w:val="24"/>
          <w:szCs w:val="24"/>
          <w:lang w:eastAsia="id-ID"/>
        </w:rPr>
        <w:t xml:space="preserve"> keluarga</w:t>
      </w:r>
      <w:proofErr w:type="gramEnd"/>
      <w:r w:rsidRPr="006A1EEB">
        <w:rPr>
          <w:rFonts w:ascii="Bookman Old Style" w:eastAsia="Times New Roman" w:hAnsi="Bookman Old Style"/>
          <w:sz w:val="24"/>
          <w:szCs w:val="24"/>
          <w:lang w:eastAsia="id-ID"/>
        </w:rPr>
        <w:t xml:space="preserve"> kurang mampu dan tidak mendapatkan program bantuan pada satuan pendidikan yang dimaksud.</w:t>
      </w:r>
    </w:p>
    <w:p w:rsidR="000B766A" w:rsidRPr="006A1EEB" w:rsidRDefault="000B766A" w:rsidP="006A1EEB">
      <w:pPr>
        <w:pStyle w:val="ListParagraph"/>
        <w:numPr>
          <w:ilvl w:val="1"/>
          <w:numId w:val="9"/>
        </w:numPr>
        <w:spacing w:before="100" w:beforeAutospacing="1" w:after="100" w:afterAutospacing="1" w:line="240" w:lineRule="auto"/>
        <w:ind w:left="426" w:hanging="568"/>
        <w:jc w:val="both"/>
        <w:rPr>
          <w:rFonts w:ascii="Bookman Old Style" w:eastAsia="Times New Roman" w:hAnsi="Bookman Old Style"/>
          <w:sz w:val="24"/>
          <w:szCs w:val="24"/>
          <w:lang w:eastAsia="id-ID"/>
        </w:rPr>
      </w:pPr>
      <w:r w:rsidRPr="006A1EEB">
        <w:rPr>
          <w:rFonts w:ascii="Bookman Old Style" w:eastAsia="Times New Roman" w:hAnsi="Bookman Old Style"/>
          <w:sz w:val="24"/>
          <w:szCs w:val="24"/>
          <w:lang w:eastAsia="id-ID"/>
        </w:rPr>
        <w:t>Mekanisme pendataan peserta didik diatur melalui Peraturan Perbekel dan/atau Keputusan Perbekel dengan mempertimbangkan Keuangan Desa.</w:t>
      </w:r>
    </w:p>
    <w:p w:rsidR="000B766A" w:rsidRPr="0079083E" w:rsidRDefault="00AC6FAA" w:rsidP="000B766A">
      <w:pPr>
        <w:spacing w:after="0"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8</w:t>
      </w:r>
    </w:p>
    <w:p w:rsidR="000B766A" w:rsidRPr="0079083E" w:rsidRDefault="00503F8B" w:rsidP="000B766A">
      <w:pPr>
        <w:spacing w:after="0"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Pelaku, </w:t>
      </w:r>
      <w:r w:rsidR="00B64FBD">
        <w:rPr>
          <w:rFonts w:ascii="Bookman Old Style" w:eastAsia="Times New Roman" w:hAnsi="Bookman Old Style"/>
          <w:sz w:val="24"/>
          <w:szCs w:val="24"/>
          <w:lang w:eastAsia="id-ID"/>
        </w:rPr>
        <w:t xml:space="preserve">Struktur Organisasi </w:t>
      </w:r>
      <w:r w:rsidR="00036195">
        <w:rPr>
          <w:rFonts w:ascii="Bookman Old Style" w:eastAsia="Times New Roman" w:hAnsi="Bookman Old Style"/>
          <w:sz w:val="24"/>
          <w:szCs w:val="24"/>
          <w:lang w:eastAsia="id-ID"/>
        </w:rPr>
        <w:t>dan Peran</w:t>
      </w:r>
    </w:p>
    <w:p w:rsidR="000B766A" w:rsidRPr="0079083E" w:rsidRDefault="00503F8B" w:rsidP="000B766A">
      <w:pPr>
        <w:spacing w:before="100" w:beforeAutospacing="1" w:after="100" w:afterAutospacing="1" w:line="240" w:lineRule="auto"/>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(1)   P</w:t>
      </w:r>
      <w:r w:rsidR="000B766A" w:rsidRPr="0079083E">
        <w:rPr>
          <w:rFonts w:ascii="Bookman Old Style" w:eastAsia="Times New Roman" w:hAnsi="Bookman Old Style"/>
          <w:sz w:val="24"/>
          <w:szCs w:val="24"/>
          <w:lang w:eastAsia="id-ID"/>
        </w:rPr>
        <w:t xml:space="preserve">elaku </w:t>
      </w:r>
      <w:r>
        <w:rPr>
          <w:rFonts w:ascii="Bookman Old Style" w:eastAsia="Times New Roman" w:hAnsi="Bookman Old Style"/>
          <w:sz w:val="24"/>
          <w:szCs w:val="24"/>
          <w:lang w:eastAsia="id-ID"/>
        </w:rPr>
        <w:t xml:space="preserve">pendidikan </w:t>
      </w:r>
      <w:r w:rsidR="000B766A" w:rsidRPr="0079083E">
        <w:rPr>
          <w:rFonts w:ascii="Bookman Old Style" w:eastAsia="Times New Roman" w:hAnsi="Bookman Old Style"/>
          <w:sz w:val="24"/>
          <w:szCs w:val="24"/>
          <w:lang w:eastAsia="id-ID"/>
        </w:rPr>
        <w:t xml:space="preserve">di tingkat desa antara </w:t>
      </w:r>
      <w:proofErr w:type="gramStart"/>
      <w:r w:rsidR="000B766A" w:rsidRPr="0079083E">
        <w:rPr>
          <w:rFonts w:ascii="Bookman Old Style" w:eastAsia="Times New Roman" w:hAnsi="Bookman Old Style"/>
          <w:sz w:val="24"/>
          <w:szCs w:val="24"/>
          <w:lang w:eastAsia="id-ID"/>
        </w:rPr>
        <w:t>lain :</w:t>
      </w:r>
      <w:proofErr w:type="gramEnd"/>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Pr>
          <w:rFonts w:ascii="Bookman Old Style" w:eastAsia="Times New Roman" w:hAnsi="Bookman Old Style"/>
          <w:sz w:val="24"/>
          <w:szCs w:val="24"/>
          <w:lang w:eastAsia="id-ID"/>
        </w:rPr>
        <w:t>a</w:t>
      </w:r>
      <w:proofErr w:type="gramEnd"/>
      <w:r>
        <w:rPr>
          <w:rFonts w:ascii="Bookman Old Style" w:eastAsia="Times New Roman" w:hAnsi="Bookman Old Style"/>
          <w:sz w:val="24"/>
          <w:szCs w:val="24"/>
          <w:lang w:eastAsia="id-ID"/>
        </w:rPr>
        <w:t xml:space="preserve">). </w:t>
      </w:r>
      <w:r w:rsidR="000B766A" w:rsidRPr="0079083E">
        <w:rPr>
          <w:rFonts w:ascii="Bookman Old Style" w:eastAsia="Times New Roman" w:hAnsi="Bookman Old Style"/>
          <w:sz w:val="24"/>
          <w:szCs w:val="24"/>
          <w:lang w:eastAsia="id-ID"/>
        </w:rPr>
        <w:t xml:space="preserve">Pemerintah desa memiliki peran </w:t>
      </w:r>
      <w:r w:rsidR="001C6F23">
        <w:rPr>
          <w:rFonts w:ascii="Bookman Old Style" w:eastAsia="Times New Roman" w:hAnsi="Bookman Old Style"/>
          <w:sz w:val="24"/>
          <w:szCs w:val="24"/>
          <w:lang w:eastAsia="id-ID"/>
        </w:rPr>
        <w:t xml:space="preserve">mengadakan satuan layanan pendidikan sesuai kewenagan desa, mengangkat dan memberhentikan pengelola PAUD, mengangkat dan memberhentikan guru-guru/ pendidik, pendanaan, monitoring dan evaluasi. </w:t>
      </w:r>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(b). </w:t>
      </w:r>
      <w:r w:rsidR="000B766A" w:rsidRPr="0079083E">
        <w:rPr>
          <w:rFonts w:ascii="Bookman Old Style" w:eastAsia="Times New Roman" w:hAnsi="Bookman Old Style"/>
          <w:sz w:val="24"/>
          <w:szCs w:val="24"/>
          <w:lang w:eastAsia="id-ID"/>
        </w:rPr>
        <w:t>Satuan Pendidikan memiliki peran mengusul data peserta didik</w:t>
      </w:r>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(c). </w:t>
      </w:r>
      <w:r w:rsidR="000B766A" w:rsidRPr="0079083E">
        <w:rPr>
          <w:rFonts w:ascii="Bookman Old Style" w:eastAsia="Times New Roman" w:hAnsi="Bookman Old Style"/>
          <w:sz w:val="24"/>
          <w:szCs w:val="24"/>
          <w:lang w:eastAsia="id-ID"/>
        </w:rPr>
        <w:t>Komite Sekolah memiliki peran memfasilitasi masyarakat bersama satuan pendidikan untuk pendataan dan pengusulan peserta didik</w:t>
      </w:r>
      <w:r w:rsidR="001C6F23">
        <w:rPr>
          <w:rFonts w:ascii="Bookman Old Style" w:eastAsia="Times New Roman" w:hAnsi="Bookman Old Style"/>
          <w:sz w:val="24"/>
          <w:szCs w:val="24"/>
          <w:lang w:eastAsia="id-ID"/>
        </w:rPr>
        <w:t xml:space="preserve"> serta ikut aktif mengevaluasi kualitas penyelenggaraan penddidikan.</w:t>
      </w:r>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(d). </w:t>
      </w:r>
      <w:r w:rsidR="000B766A" w:rsidRPr="0079083E">
        <w:rPr>
          <w:rFonts w:ascii="Bookman Old Style" w:eastAsia="Times New Roman" w:hAnsi="Bookman Old Style"/>
          <w:sz w:val="24"/>
          <w:szCs w:val="24"/>
          <w:lang w:eastAsia="id-ID"/>
        </w:rPr>
        <w:t>Pendidik memiliki peran memberikan saran, masukan kepada satuan pendidikan dan memberikan bantuan bimbingan kepada peserta didik.</w:t>
      </w:r>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(e). </w:t>
      </w:r>
      <w:r w:rsidR="000B766A" w:rsidRPr="0079083E">
        <w:rPr>
          <w:rFonts w:ascii="Bookman Old Style" w:eastAsia="Times New Roman" w:hAnsi="Bookman Old Style"/>
          <w:sz w:val="24"/>
          <w:szCs w:val="24"/>
          <w:lang w:eastAsia="id-ID"/>
        </w:rPr>
        <w:t xml:space="preserve">Tenaga Kependidikan memiliki peran memfasilitasi </w:t>
      </w:r>
      <w:r w:rsidR="00E24D77">
        <w:rPr>
          <w:rFonts w:ascii="Bookman Old Style" w:eastAsia="Times New Roman" w:hAnsi="Bookman Old Style"/>
          <w:sz w:val="24"/>
          <w:szCs w:val="24"/>
          <w:lang w:eastAsia="id-ID"/>
        </w:rPr>
        <w:t>pendidikan pada anak didik.</w:t>
      </w:r>
    </w:p>
    <w:p w:rsidR="006A1EEB"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(f). </w:t>
      </w:r>
      <w:r w:rsidR="000B766A" w:rsidRPr="0079083E">
        <w:rPr>
          <w:rFonts w:ascii="Bookman Old Style" w:eastAsia="Times New Roman" w:hAnsi="Bookman Old Style"/>
          <w:sz w:val="24"/>
          <w:szCs w:val="24"/>
          <w:lang w:eastAsia="id-ID"/>
        </w:rPr>
        <w:t xml:space="preserve">Pengelola </w:t>
      </w:r>
      <w:r w:rsidR="00C03F88">
        <w:rPr>
          <w:rFonts w:ascii="Bookman Old Style" w:eastAsia="Times New Roman" w:hAnsi="Bookman Old Style"/>
          <w:sz w:val="24"/>
          <w:szCs w:val="24"/>
          <w:lang w:eastAsia="id-ID"/>
        </w:rPr>
        <w:t>pusat kegiatan berbasis masyarakat (</w:t>
      </w:r>
      <w:r w:rsidR="000B766A" w:rsidRPr="0079083E">
        <w:rPr>
          <w:rFonts w:ascii="Bookman Old Style" w:eastAsia="Times New Roman" w:hAnsi="Bookman Old Style"/>
          <w:sz w:val="24"/>
          <w:szCs w:val="24"/>
          <w:lang w:eastAsia="id-ID"/>
        </w:rPr>
        <w:t>PKBM</w:t>
      </w:r>
      <w:r w:rsidR="00C03F88">
        <w:rPr>
          <w:rFonts w:ascii="Bookman Old Style" w:eastAsia="Times New Roman" w:hAnsi="Bookman Old Style"/>
          <w:sz w:val="24"/>
          <w:szCs w:val="24"/>
          <w:lang w:eastAsia="id-ID"/>
        </w:rPr>
        <w:t>)</w:t>
      </w:r>
      <w:r w:rsidR="00E24D77">
        <w:rPr>
          <w:rFonts w:ascii="Bookman Old Style" w:eastAsia="Times New Roman" w:hAnsi="Bookman Old Style"/>
          <w:sz w:val="24"/>
          <w:szCs w:val="24"/>
          <w:lang w:eastAsia="id-ID"/>
        </w:rPr>
        <w:t xml:space="preserve"> seperti sanggar seni melakukan fasilitasi kegiatan seni budaya pada anak didik dan masyarakat.</w:t>
      </w:r>
    </w:p>
    <w:p w:rsidR="000B766A" w:rsidRDefault="006A1EEB" w:rsidP="006A1EEB">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(g).</w:t>
      </w:r>
      <w:r w:rsidR="000B766A" w:rsidRPr="0079083E">
        <w:rPr>
          <w:rFonts w:ascii="Bookman Old Style" w:eastAsia="Times New Roman" w:hAnsi="Bookman Old Style"/>
          <w:sz w:val="24"/>
          <w:szCs w:val="24"/>
          <w:lang w:eastAsia="id-ID"/>
        </w:rPr>
        <w:t>Yayasan/lembaga Pendidikan/Pasraman</w:t>
      </w:r>
      <w:r w:rsidR="00E24D77">
        <w:rPr>
          <w:rFonts w:ascii="Bookman Old Style" w:eastAsia="Times New Roman" w:hAnsi="Bookman Old Style"/>
          <w:sz w:val="24"/>
          <w:szCs w:val="24"/>
          <w:lang w:eastAsia="id-ID"/>
        </w:rPr>
        <w:t>/bimbingan belajar, menyelenggarakan pendidikan</w:t>
      </w:r>
      <w:r w:rsidR="001C6F23">
        <w:rPr>
          <w:rFonts w:ascii="Bookman Old Style" w:eastAsia="Times New Roman" w:hAnsi="Bookman Old Style"/>
          <w:sz w:val="24"/>
          <w:szCs w:val="24"/>
          <w:lang w:eastAsia="id-ID"/>
        </w:rPr>
        <w:t xml:space="preserve"> yang menjadi mitra Pemerintah Desa</w:t>
      </w:r>
    </w:p>
    <w:p w:rsidR="00022362" w:rsidRDefault="00503F8B" w:rsidP="009108B8">
      <w:pPr>
        <w:spacing w:before="100" w:beforeAutospacing="1" w:after="100" w:afterAutospacing="1" w:line="240" w:lineRule="auto"/>
        <w:ind w:left="567" w:hanging="567"/>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(2)   Struktur organisi satuan pendidikan yang menjadi asset desa dan yang tidak menjadi asset </w:t>
      </w:r>
      <w:r w:rsidR="00036195">
        <w:rPr>
          <w:rFonts w:ascii="Bookman Old Style" w:eastAsia="Times New Roman" w:hAnsi="Bookman Old Style"/>
          <w:sz w:val="24"/>
          <w:szCs w:val="24"/>
          <w:lang w:eastAsia="id-ID"/>
        </w:rPr>
        <w:t xml:space="preserve">tetapi menjadi mitra Pemerintah Desa </w:t>
      </w:r>
      <w:r>
        <w:rPr>
          <w:rFonts w:ascii="Bookman Old Style" w:eastAsia="Times New Roman" w:hAnsi="Bookman Old Style"/>
          <w:sz w:val="24"/>
          <w:szCs w:val="24"/>
          <w:lang w:eastAsia="id-ID"/>
        </w:rPr>
        <w:t>serta perannya, diatur dengan Peraturan Perbekel.</w:t>
      </w:r>
    </w:p>
    <w:p w:rsidR="00022362" w:rsidRPr="00157F88" w:rsidRDefault="00022362" w:rsidP="00503F8B">
      <w:pPr>
        <w:spacing w:before="100" w:beforeAutospacing="1" w:after="100" w:afterAutospacing="1" w:line="240" w:lineRule="auto"/>
        <w:ind w:left="567" w:hanging="567"/>
        <w:jc w:val="both"/>
        <w:rPr>
          <w:rFonts w:ascii="Bookman Old Style" w:eastAsia="Times New Roman" w:hAnsi="Bookman Old Style"/>
          <w:sz w:val="24"/>
          <w:szCs w:val="24"/>
          <w:lang w:eastAsia="id-ID"/>
        </w:rPr>
      </w:pP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lastRenderedPageBreak/>
        <w:t>BAB V</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b/>
          <w:bCs/>
          <w:sz w:val="24"/>
          <w:szCs w:val="24"/>
          <w:lang w:eastAsia="id-ID"/>
        </w:rPr>
        <w:t>BANTUAN PENDIDIKAN DI TINGKAT DESA</w:t>
      </w:r>
    </w:p>
    <w:p w:rsidR="000B766A" w:rsidRDefault="000B766A" w:rsidP="000B766A">
      <w:pPr>
        <w:spacing w:after="0" w:line="240" w:lineRule="auto"/>
        <w:jc w:val="center"/>
        <w:rPr>
          <w:rFonts w:ascii="Bookman Old Style" w:eastAsia="Times New Roman" w:hAnsi="Bookman Old Style"/>
          <w:sz w:val="24"/>
          <w:szCs w:val="24"/>
          <w:lang w:eastAsia="id-ID"/>
        </w:rPr>
      </w:pPr>
    </w:p>
    <w:p w:rsidR="000B766A" w:rsidRDefault="00AC6FAA" w:rsidP="00AC6FAA">
      <w:pPr>
        <w:spacing w:after="100" w:afterAutospacing="1"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9</w:t>
      </w:r>
    </w:p>
    <w:p w:rsidR="000B766A" w:rsidRDefault="000B766A" w:rsidP="00AC6FAA">
      <w:pPr>
        <w:spacing w:after="100" w:afterAutospacing="1"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Sasaran</w:t>
      </w:r>
    </w:p>
    <w:p w:rsidR="00A1603F" w:rsidRDefault="00A1603F" w:rsidP="000C6DF5">
      <w:pPr>
        <w:pStyle w:val="ListParagraph"/>
        <w:numPr>
          <w:ilvl w:val="1"/>
          <w:numId w:val="11"/>
        </w:numPr>
        <w:tabs>
          <w:tab w:val="left" w:pos="5245"/>
        </w:tabs>
        <w:ind w:left="567"/>
        <w:jc w:val="both"/>
        <w:rPr>
          <w:rFonts w:ascii="Arial Narrow" w:hAnsi="Arial Narrow" w:cs="Arial"/>
          <w:color w:val="FF0000"/>
          <w:sz w:val="24"/>
          <w:szCs w:val="24"/>
        </w:rPr>
      </w:pPr>
      <w:r w:rsidRPr="00A1603F">
        <w:rPr>
          <w:rFonts w:ascii="Arial Narrow" w:hAnsi="Arial Narrow" w:cs="Arial"/>
          <w:color w:val="FF0000"/>
          <w:sz w:val="24"/>
          <w:szCs w:val="24"/>
        </w:rPr>
        <w:t xml:space="preserve">Perkembangan kecerdasan anak  secara optimal terjadi pada  usia 0 tahun  sampai 8 tahun, maka perlu dan  penting diberikan rangsangan untuk mengembangkan dan mengaktualisasikan potensi-diri anak  dalam lingkungan sosialnya, pengembangan motorik, mental, spiritual  dengan sebaik-baiknya melalui satuan satuan pendidikan dan keluarga. </w:t>
      </w:r>
    </w:p>
    <w:p w:rsidR="00A1603F" w:rsidRDefault="00A1603F" w:rsidP="00A1603F">
      <w:pPr>
        <w:pStyle w:val="ListParagraph"/>
        <w:tabs>
          <w:tab w:val="left" w:pos="5245"/>
        </w:tabs>
        <w:ind w:left="567"/>
        <w:jc w:val="both"/>
        <w:rPr>
          <w:rFonts w:ascii="Arial Narrow" w:hAnsi="Arial Narrow" w:cs="Arial"/>
          <w:color w:val="FF0000"/>
          <w:sz w:val="24"/>
          <w:szCs w:val="24"/>
        </w:rPr>
      </w:pPr>
    </w:p>
    <w:p w:rsidR="00B541D6" w:rsidRDefault="00A1603F" w:rsidP="000C6DF5">
      <w:pPr>
        <w:pStyle w:val="ListParagraph"/>
        <w:numPr>
          <w:ilvl w:val="1"/>
          <w:numId w:val="11"/>
        </w:numPr>
        <w:tabs>
          <w:tab w:val="left" w:pos="5245"/>
        </w:tabs>
        <w:ind w:left="567"/>
        <w:jc w:val="both"/>
        <w:rPr>
          <w:rFonts w:ascii="Arial Narrow" w:hAnsi="Arial Narrow" w:cs="Arial"/>
          <w:color w:val="FF0000"/>
          <w:sz w:val="24"/>
          <w:szCs w:val="24"/>
        </w:rPr>
      </w:pPr>
      <w:r w:rsidRPr="00A1603F">
        <w:rPr>
          <w:rFonts w:ascii="Arial Narrow" w:hAnsi="Arial Narrow" w:cs="Arial"/>
          <w:color w:val="FF0000"/>
          <w:sz w:val="24"/>
          <w:szCs w:val="24"/>
        </w:rPr>
        <w:t xml:space="preserve">Setiap anak yang berumur 4 tahun </w:t>
      </w:r>
      <w:r w:rsidR="00635CD3">
        <w:rPr>
          <w:rFonts w:ascii="Arial Narrow" w:hAnsi="Arial Narrow" w:cs="Arial"/>
          <w:color w:val="FF0000"/>
          <w:sz w:val="24"/>
          <w:szCs w:val="24"/>
        </w:rPr>
        <w:t xml:space="preserve"> sampai  6  tah</w:t>
      </w:r>
      <w:r w:rsidR="00D772A3">
        <w:rPr>
          <w:rFonts w:ascii="Arial Narrow" w:hAnsi="Arial Narrow" w:cs="Arial"/>
          <w:color w:val="FF0000"/>
          <w:sz w:val="24"/>
          <w:szCs w:val="24"/>
        </w:rPr>
        <w:t>un yang ada di wilayah</w:t>
      </w:r>
      <w:r w:rsidRPr="00A1603F">
        <w:rPr>
          <w:rFonts w:ascii="Arial Narrow" w:hAnsi="Arial Narrow" w:cs="Arial"/>
          <w:color w:val="FF0000"/>
          <w:sz w:val="24"/>
          <w:szCs w:val="24"/>
        </w:rPr>
        <w:t xml:space="preserve"> Desa  Kesiman Petilan wajib mengikuti pendidkan sesuai layanan satuan p</w:t>
      </w:r>
      <w:r w:rsidR="00B541D6">
        <w:rPr>
          <w:rFonts w:ascii="Arial Narrow" w:hAnsi="Arial Narrow" w:cs="Arial"/>
          <w:color w:val="FF0000"/>
          <w:sz w:val="24"/>
          <w:szCs w:val="24"/>
        </w:rPr>
        <w:t>endidikan anak usia dini (PAUD)</w:t>
      </w:r>
    </w:p>
    <w:p w:rsidR="00B541D6" w:rsidRPr="00B541D6" w:rsidRDefault="00B541D6" w:rsidP="00B541D6">
      <w:pPr>
        <w:pStyle w:val="ListParagraph"/>
        <w:rPr>
          <w:rFonts w:ascii="Arial Narrow" w:hAnsi="Arial Narrow" w:cs="Arial"/>
          <w:color w:val="FF0000"/>
          <w:sz w:val="24"/>
          <w:szCs w:val="24"/>
        </w:rPr>
      </w:pPr>
    </w:p>
    <w:p w:rsidR="00A1603F" w:rsidRPr="007E1E95" w:rsidRDefault="000B766A" w:rsidP="000C6DF5">
      <w:pPr>
        <w:pStyle w:val="ListParagraph"/>
        <w:numPr>
          <w:ilvl w:val="1"/>
          <w:numId w:val="11"/>
        </w:numPr>
        <w:tabs>
          <w:tab w:val="left" w:pos="5245"/>
        </w:tabs>
        <w:ind w:left="567"/>
        <w:jc w:val="both"/>
        <w:rPr>
          <w:rFonts w:ascii="Arial Narrow" w:hAnsi="Arial Narrow" w:cs="Arial"/>
          <w:color w:val="FF0000"/>
          <w:sz w:val="24"/>
          <w:szCs w:val="24"/>
        </w:rPr>
      </w:pPr>
      <w:r w:rsidRPr="00A1603F">
        <w:rPr>
          <w:rFonts w:ascii="Bookman Old Style" w:eastAsia="Times New Roman" w:hAnsi="Bookman Old Style"/>
          <w:sz w:val="24"/>
          <w:szCs w:val="24"/>
          <w:lang w:eastAsia="id-ID"/>
        </w:rPr>
        <w:t xml:space="preserve">Peserta didik </w:t>
      </w:r>
      <w:r w:rsidR="007E1E95">
        <w:rPr>
          <w:rFonts w:ascii="Bookman Old Style" w:eastAsia="Times New Roman" w:hAnsi="Bookman Old Style"/>
          <w:sz w:val="24"/>
          <w:szCs w:val="24"/>
          <w:lang w:eastAsia="id-ID"/>
        </w:rPr>
        <w:t>merupakan asset Desa maka anak didik</w:t>
      </w:r>
      <w:r w:rsidR="00A1603F" w:rsidRPr="00A1603F">
        <w:rPr>
          <w:rFonts w:ascii="Bookman Old Style" w:eastAsia="Times New Roman" w:hAnsi="Bookman Old Style"/>
          <w:sz w:val="24"/>
          <w:szCs w:val="24"/>
          <w:lang w:eastAsia="id-ID"/>
        </w:rPr>
        <w:t xml:space="preserve"> SD sampai </w:t>
      </w:r>
      <w:proofErr w:type="gramStart"/>
      <w:r w:rsidR="00A1603F" w:rsidRPr="00A1603F">
        <w:rPr>
          <w:rFonts w:ascii="Bookman Old Style" w:eastAsia="Times New Roman" w:hAnsi="Bookman Old Style"/>
          <w:sz w:val="24"/>
          <w:szCs w:val="24"/>
          <w:lang w:eastAsia="id-ID"/>
        </w:rPr>
        <w:t>SMA  (</w:t>
      </w:r>
      <w:proofErr w:type="gramEnd"/>
      <w:r w:rsidR="00A1603F" w:rsidRPr="00A1603F">
        <w:rPr>
          <w:rFonts w:ascii="Bookman Old Style" w:eastAsia="Times New Roman" w:hAnsi="Bookman Old Style"/>
          <w:sz w:val="24"/>
          <w:szCs w:val="24"/>
          <w:lang w:eastAsia="id-ID"/>
        </w:rPr>
        <w:t xml:space="preserve">Wajar 12 tahun ) </w:t>
      </w:r>
      <w:r w:rsidRPr="00A1603F">
        <w:rPr>
          <w:rFonts w:ascii="Bookman Old Style" w:eastAsia="Times New Roman" w:hAnsi="Bookman Old Style"/>
          <w:sz w:val="24"/>
          <w:szCs w:val="24"/>
          <w:lang w:eastAsia="id-ID"/>
        </w:rPr>
        <w:t xml:space="preserve">yang rentan putus sekolah karena kondisi ekonomi </w:t>
      </w:r>
      <w:r w:rsidR="00A1603F" w:rsidRPr="00A1603F">
        <w:rPr>
          <w:rFonts w:ascii="Bookman Old Style" w:eastAsia="Times New Roman" w:hAnsi="Bookman Old Style"/>
          <w:sz w:val="24"/>
          <w:szCs w:val="24"/>
          <w:lang w:eastAsia="id-ID"/>
        </w:rPr>
        <w:t>atau kurang mampu.</w:t>
      </w:r>
    </w:p>
    <w:p w:rsidR="007E1E95" w:rsidRPr="007E1E95" w:rsidRDefault="007E1E95" w:rsidP="007E1E95">
      <w:pPr>
        <w:pStyle w:val="ListParagraph"/>
        <w:rPr>
          <w:rFonts w:ascii="Arial Narrow" w:hAnsi="Arial Narrow" w:cs="Arial"/>
          <w:color w:val="FF0000"/>
          <w:sz w:val="24"/>
          <w:szCs w:val="24"/>
        </w:rPr>
      </w:pPr>
    </w:p>
    <w:p w:rsidR="007E1E95" w:rsidRPr="007E1E95" w:rsidRDefault="007E1E95" w:rsidP="000C6DF5">
      <w:pPr>
        <w:pStyle w:val="ListParagraph"/>
        <w:numPr>
          <w:ilvl w:val="1"/>
          <w:numId w:val="11"/>
        </w:numPr>
        <w:tabs>
          <w:tab w:val="left" w:pos="5245"/>
        </w:tabs>
        <w:ind w:left="567"/>
        <w:jc w:val="both"/>
        <w:rPr>
          <w:rFonts w:ascii="Arial Narrow" w:hAnsi="Arial Narrow" w:cs="Arial"/>
          <w:color w:val="FF0000"/>
          <w:sz w:val="24"/>
          <w:szCs w:val="24"/>
        </w:rPr>
      </w:pPr>
      <w:r>
        <w:rPr>
          <w:rFonts w:ascii="Arial Narrow" w:hAnsi="Arial Narrow" w:cs="Arial"/>
          <w:color w:val="FF0000"/>
          <w:sz w:val="24"/>
          <w:szCs w:val="24"/>
        </w:rPr>
        <w:t xml:space="preserve">Peserta didik </w:t>
      </w:r>
      <w:r w:rsidR="00B541D6">
        <w:rPr>
          <w:rFonts w:ascii="Arial Narrow" w:hAnsi="Arial Narrow" w:cs="Arial"/>
          <w:color w:val="FF0000"/>
          <w:sz w:val="24"/>
          <w:szCs w:val="24"/>
        </w:rPr>
        <w:t xml:space="preserve">atau warga desa </w:t>
      </w:r>
      <w:r>
        <w:rPr>
          <w:rFonts w:ascii="Arial Narrow" w:hAnsi="Arial Narrow" w:cs="Arial"/>
          <w:color w:val="FF0000"/>
          <w:sz w:val="24"/>
          <w:szCs w:val="24"/>
        </w:rPr>
        <w:t>yang sedang mengikuti pendidikan</w:t>
      </w:r>
      <w:r w:rsidR="004A436A">
        <w:rPr>
          <w:rFonts w:ascii="Arial Narrow" w:hAnsi="Arial Narrow" w:cs="Arial"/>
          <w:color w:val="FF0000"/>
          <w:sz w:val="24"/>
          <w:szCs w:val="24"/>
        </w:rPr>
        <w:t xml:space="preserve"> </w:t>
      </w:r>
      <w:proofErr w:type="gramStart"/>
      <w:r w:rsidR="004A436A">
        <w:rPr>
          <w:rFonts w:ascii="Arial Narrow" w:hAnsi="Arial Narrow" w:cs="Arial"/>
          <w:color w:val="FF0000"/>
          <w:sz w:val="24"/>
          <w:szCs w:val="24"/>
        </w:rPr>
        <w:t xml:space="preserve">dan </w:t>
      </w:r>
      <w:r>
        <w:rPr>
          <w:rFonts w:ascii="Arial Narrow" w:hAnsi="Arial Narrow" w:cs="Arial"/>
          <w:color w:val="FF0000"/>
          <w:sz w:val="24"/>
          <w:szCs w:val="24"/>
        </w:rPr>
        <w:t xml:space="preserve"> </w:t>
      </w:r>
      <w:r w:rsidR="00B541D6">
        <w:rPr>
          <w:rFonts w:ascii="Arial Narrow" w:hAnsi="Arial Narrow" w:cs="Arial"/>
          <w:color w:val="FF0000"/>
          <w:sz w:val="24"/>
          <w:szCs w:val="24"/>
        </w:rPr>
        <w:t>non</w:t>
      </w:r>
      <w:proofErr w:type="gramEnd"/>
      <w:r w:rsidR="00B541D6">
        <w:rPr>
          <w:rFonts w:ascii="Arial Narrow" w:hAnsi="Arial Narrow" w:cs="Arial"/>
          <w:color w:val="FF0000"/>
          <w:sz w:val="24"/>
          <w:szCs w:val="24"/>
        </w:rPr>
        <w:t xml:space="preserve"> </w:t>
      </w:r>
      <w:r>
        <w:rPr>
          <w:rFonts w:ascii="Arial Narrow" w:hAnsi="Arial Narrow" w:cs="Arial"/>
          <w:color w:val="FF0000"/>
          <w:sz w:val="24"/>
          <w:szCs w:val="24"/>
        </w:rPr>
        <w:t xml:space="preserve">formal atau penyiapan diri untuk wirausaha/bekerja.  </w:t>
      </w:r>
    </w:p>
    <w:p w:rsidR="00AA41B5" w:rsidRDefault="00AA41B5" w:rsidP="00022362">
      <w:pPr>
        <w:spacing w:after="0" w:line="240" w:lineRule="auto"/>
        <w:rPr>
          <w:rFonts w:ascii="Bookman Old Style" w:eastAsia="Times New Roman" w:hAnsi="Bookman Old Style"/>
          <w:sz w:val="24"/>
          <w:szCs w:val="24"/>
          <w:lang w:eastAsia="id-ID"/>
        </w:rPr>
      </w:pPr>
    </w:p>
    <w:p w:rsidR="000B766A" w:rsidRPr="0079083E" w:rsidRDefault="00AC6FAA" w:rsidP="000B766A">
      <w:pPr>
        <w:spacing w:after="0"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10</w:t>
      </w:r>
    </w:p>
    <w:p w:rsidR="000B766A" w:rsidRDefault="000B766A" w:rsidP="000B766A">
      <w:pPr>
        <w:spacing w:after="0" w:line="240" w:lineRule="auto"/>
        <w:jc w:val="center"/>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Bentuk dan Jenis </w:t>
      </w:r>
      <w:r>
        <w:rPr>
          <w:rFonts w:ascii="Bookman Old Style" w:eastAsia="Times New Roman" w:hAnsi="Bookman Old Style"/>
          <w:sz w:val="24"/>
          <w:szCs w:val="24"/>
          <w:lang w:eastAsia="id-ID"/>
        </w:rPr>
        <w:t>B</w:t>
      </w:r>
      <w:r w:rsidRPr="0079083E">
        <w:rPr>
          <w:rFonts w:ascii="Bookman Old Style" w:eastAsia="Times New Roman" w:hAnsi="Bookman Old Style"/>
          <w:sz w:val="24"/>
          <w:szCs w:val="24"/>
          <w:lang w:eastAsia="id-ID"/>
        </w:rPr>
        <w:t>antuan</w:t>
      </w:r>
    </w:p>
    <w:p w:rsidR="00C21B6C" w:rsidRPr="0079083E" w:rsidRDefault="00C21B6C" w:rsidP="000B766A">
      <w:pPr>
        <w:spacing w:after="0" w:line="240" w:lineRule="auto"/>
        <w:jc w:val="center"/>
        <w:rPr>
          <w:rFonts w:ascii="Bookman Old Style" w:eastAsia="Times New Roman" w:hAnsi="Bookman Old Style"/>
          <w:sz w:val="24"/>
          <w:szCs w:val="24"/>
          <w:lang w:eastAsia="id-ID"/>
        </w:rPr>
      </w:pPr>
    </w:p>
    <w:p w:rsidR="00941376" w:rsidRPr="00635CD3" w:rsidRDefault="000A3D58" w:rsidP="00B541D6">
      <w:pPr>
        <w:pStyle w:val="ListParagraph"/>
        <w:numPr>
          <w:ilvl w:val="0"/>
          <w:numId w:val="10"/>
        </w:numPr>
        <w:tabs>
          <w:tab w:val="left" w:pos="5245"/>
        </w:tabs>
        <w:ind w:left="567" w:hanging="567"/>
        <w:jc w:val="both"/>
        <w:rPr>
          <w:rFonts w:ascii="Arial Narrow" w:hAnsi="Arial Narrow" w:cs="Arial"/>
          <w:color w:val="FF0000"/>
          <w:sz w:val="24"/>
          <w:szCs w:val="24"/>
        </w:rPr>
      </w:pPr>
      <w:r>
        <w:rPr>
          <w:rFonts w:ascii="Bookman Old Style" w:eastAsia="Times New Roman" w:hAnsi="Bookman Old Style"/>
          <w:sz w:val="24"/>
          <w:szCs w:val="24"/>
          <w:lang w:eastAsia="id-ID"/>
        </w:rPr>
        <w:t>Bantuan untuk sasaran pasal 9</w:t>
      </w:r>
      <w:r w:rsidR="00941376">
        <w:rPr>
          <w:rFonts w:ascii="Bookman Old Style" w:eastAsia="Times New Roman" w:hAnsi="Bookman Old Style"/>
          <w:sz w:val="24"/>
          <w:szCs w:val="24"/>
          <w:lang w:eastAsia="id-ID"/>
        </w:rPr>
        <w:t xml:space="preserve"> ayat 1, dapat diberikan </w:t>
      </w:r>
      <w:r w:rsidR="00941376" w:rsidRPr="0079083E">
        <w:rPr>
          <w:rFonts w:ascii="Bookman Old Style" w:eastAsia="Times New Roman" w:hAnsi="Bookman Old Style"/>
          <w:sz w:val="24"/>
          <w:szCs w:val="24"/>
          <w:lang w:eastAsia="id-ID"/>
        </w:rPr>
        <w:t>bantuan berupa Penyadaran pendidikan terhadap peserta didik,</w:t>
      </w:r>
      <w:proofErr w:type="gramStart"/>
      <w:r w:rsidR="00941376" w:rsidRPr="0079083E">
        <w:rPr>
          <w:rFonts w:ascii="Bookman Old Style" w:eastAsia="Times New Roman" w:hAnsi="Bookman Old Style"/>
          <w:sz w:val="24"/>
          <w:szCs w:val="24"/>
          <w:lang w:eastAsia="id-ID"/>
        </w:rPr>
        <w:t>  orang</w:t>
      </w:r>
      <w:proofErr w:type="gramEnd"/>
      <w:r w:rsidR="00941376" w:rsidRPr="0079083E">
        <w:rPr>
          <w:rFonts w:ascii="Bookman Old Style" w:eastAsia="Times New Roman" w:hAnsi="Bookman Old Style"/>
          <w:sz w:val="24"/>
          <w:szCs w:val="24"/>
          <w:lang w:eastAsia="id-ID"/>
        </w:rPr>
        <w:t xml:space="preserve"> tua/wali, dan kelompok masyarakat</w:t>
      </w:r>
      <w:r w:rsidR="00941376">
        <w:rPr>
          <w:rFonts w:ascii="Bookman Old Style" w:eastAsia="Times New Roman" w:hAnsi="Bookman Old Style"/>
          <w:sz w:val="24"/>
          <w:szCs w:val="24"/>
          <w:lang w:eastAsia="id-ID"/>
        </w:rPr>
        <w:t xml:space="preserve"> melalui pengadaan penyuluhan atau pembinaan.</w:t>
      </w:r>
    </w:p>
    <w:p w:rsidR="00635CD3" w:rsidRPr="00941376" w:rsidRDefault="00635CD3" w:rsidP="00635CD3">
      <w:pPr>
        <w:pStyle w:val="ListParagraph"/>
        <w:tabs>
          <w:tab w:val="left" w:pos="5245"/>
        </w:tabs>
        <w:ind w:left="567"/>
        <w:jc w:val="both"/>
        <w:rPr>
          <w:rFonts w:ascii="Arial Narrow" w:hAnsi="Arial Narrow" w:cs="Arial"/>
          <w:color w:val="FF0000"/>
          <w:sz w:val="24"/>
          <w:szCs w:val="24"/>
        </w:rPr>
      </w:pPr>
    </w:p>
    <w:p w:rsidR="00B541D6" w:rsidRPr="00635CD3" w:rsidRDefault="000A3D58" w:rsidP="00B541D6">
      <w:pPr>
        <w:pStyle w:val="ListParagraph"/>
        <w:numPr>
          <w:ilvl w:val="0"/>
          <w:numId w:val="10"/>
        </w:numPr>
        <w:tabs>
          <w:tab w:val="left" w:pos="5245"/>
        </w:tabs>
        <w:ind w:left="567" w:hanging="567"/>
        <w:jc w:val="both"/>
        <w:rPr>
          <w:rFonts w:ascii="Arial Narrow" w:hAnsi="Arial Narrow" w:cs="Arial"/>
          <w:color w:val="FF0000"/>
          <w:sz w:val="24"/>
          <w:szCs w:val="24"/>
        </w:rPr>
      </w:pPr>
      <w:r>
        <w:rPr>
          <w:rFonts w:ascii="Bookman Old Style" w:eastAsia="Times New Roman" w:hAnsi="Bookman Old Style"/>
          <w:sz w:val="24"/>
          <w:szCs w:val="24"/>
          <w:lang w:eastAsia="id-ID"/>
        </w:rPr>
        <w:t>Bantuan untuk sasaran pasal 9</w:t>
      </w:r>
      <w:r w:rsidR="00635CD3">
        <w:rPr>
          <w:rFonts w:ascii="Bookman Old Style" w:eastAsia="Times New Roman" w:hAnsi="Bookman Old Style"/>
          <w:sz w:val="24"/>
          <w:szCs w:val="24"/>
          <w:lang w:eastAsia="id-ID"/>
        </w:rPr>
        <w:t xml:space="preserve"> ayat 2, untuk  </w:t>
      </w:r>
      <w:r w:rsidR="00B541D6">
        <w:rPr>
          <w:rFonts w:ascii="Bookman Old Style" w:eastAsia="Times New Roman" w:hAnsi="Bookman Old Style"/>
          <w:sz w:val="24"/>
          <w:szCs w:val="24"/>
          <w:lang w:eastAsia="id-ID"/>
        </w:rPr>
        <w:t>Satuan P</w:t>
      </w:r>
      <w:r w:rsidR="00B541D6" w:rsidRPr="00B541D6">
        <w:rPr>
          <w:rFonts w:ascii="Bookman Old Style" w:eastAsia="Times New Roman" w:hAnsi="Bookman Old Style"/>
          <w:sz w:val="24"/>
          <w:szCs w:val="24"/>
          <w:lang w:eastAsia="id-ID"/>
        </w:rPr>
        <w:t xml:space="preserve">endidikan Anak Usia </w:t>
      </w:r>
      <w:r w:rsidR="00635CD3">
        <w:rPr>
          <w:rFonts w:ascii="Bookman Old Style" w:eastAsia="Times New Roman" w:hAnsi="Bookman Old Style"/>
          <w:sz w:val="24"/>
          <w:szCs w:val="24"/>
          <w:lang w:eastAsia="id-ID"/>
        </w:rPr>
        <w:t xml:space="preserve">(PAUD) </w:t>
      </w:r>
      <w:r w:rsidR="00B541D6" w:rsidRPr="00B541D6">
        <w:rPr>
          <w:rFonts w:ascii="Bookman Old Style" w:eastAsia="Times New Roman" w:hAnsi="Bookman Old Style"/>
          <w:sz w:val="24"/>
          <w:szCs w:val="24"/>
          <w:lang w:eastAsia="id-ID"/>
        </w:rPr>
        <w:t>yang menjadi asset desa, Pemerintah Desa dapat memb</w:t>
      </w:r>
      <w:r w:rsidR="00B541D6">
        <w:rPr>
          <w:rFonts w:ascii="Bookman Old Style" w:eastAsia="Times New Roman" w:hAnsi="Bookman Old Style"/>
          <w:sz w:val="24"/>
          <w:szCs w:val="24"/>
          <w:lang w:eastAsia="id-ID"/>
        </w:rPr>
        <w:t xml:space="preserve">erikan bantuan pembiayaan penuh meliputi </w:t>
      </w:r>
      <w:r w:rsidR="00635CD3">
        <w:rPr>
          <w:rFonts w:ascii="Bookman Old Style" w:eastAsia="Times New Roman" w:hAnsi="Bookman Old Style"/>
          <w:sz w:val="24"/>
          <w:szCs w:val="24"/>
          <w:lang w:eastAsia="id-ID"/>
        </w:rPr>
        <w:t xml:space="preserve">pengadaan </w:t>
      </w:r>
      <w:r w:rsidR="00B541D6">
        <w:rPr>
          <w:rFonts w:ascii="Bookman Old Style" w:eastAsia="Times New Roman" w:hAnsi="Bookman Old Style"/>
          <w:sz w:val="24"/>
          <w:szCs w:val="24"/>
          <w:lang w:eastAsia="id-ID"/>
        </w:rPr>
        <w:t xml:space="preserve">sarana-prasarana, operasional </w:t>
      </w:r>
      <w:r w:rsidR="00635CD3">
        <w:rPr>
          <w:rFonts w:ascii="Bookman Old Style" w:eastAsia="Times New Roman" w:hAnsi="Bookman Old Style"/>
          <w:sz w:val="24"/>
          <w:szCs w:val="24"/>
          <w:lang w:eastAsia="id-ID"/>
        </w:rPr>
        <w:t xml:space="preserve">pengelolaan, pengadaan dan honor </w:t>
      </w:r>
      <w:r w:rsidR="00B541D6">
        <w:rPr>
          <w:rFonts w:ascii="Bookman Old Style" w:eastAsia="Times New Roman" w:hAnsi="Bookman Old Style"/>
          <w:sz w:val="24"/>
          <w:szCs w:val="24"/>
          <w:lang w:eastAsia="id-ID"/>
        </w:rPr>
        <w:t xml:space="preserve">pendidik, </w:t>
      </w:r>
      <w:r w:rsidR="00B541D6" w:rsidRPr="00B541D6">
        <w:rPr>
          <w:rFonts w:ascii="Bookman Old Style" w:eastAsia="Times New Roman" w:hAnsi="Bookman Old Style"/>
          <w:sz w:val="24"/>
          <w:szCs w:val="24"/>
          <w:lang w:eastAsia="id-ID"/>
        </w:rPr>
        <w:t xml:space="preserve"> sesuai peraturan perundang-undangan yang berlaku.</w:t>
      </w:r>
    </w:p>
    <w:p w:rsidR="00635CD3" w:rsidRPr="00635CD3" w:rsidRDefault="00635CD3" w:rsidP="00635CD3">
      <w:pPr>
        <w:pStyle w:val="ListParagraph"/>
        <w:rPr>
          <w:rFonts w:ascii="Arial Narrow" w:hAnsi="Arial Narrow" w:cs="Arial"/>
          <w:color w:val="FF0000"/>
          <w:sz w:val="24"/>
          <w:szCs w:val="24"/>
        </w:rPr>
      </w:pPr>
    </w:p>
    <w:p w:rsidR="000B766A" w:rsidRPr="00B541D6" w:rsidRDefault="00941376" w:rsidP="00B541D6">
      <w:pPr>
        <w:pStyle w:val="ListParagraph"/>
        <w:numPr>
          <w:ilvl w:val="0"/>
          <w:numId w:val="10"/>
        </w:numPr>
        <w:tabs>
          <w:tab w:val="left" w:pos="5245"/>
        </w:tabs>
        <w:ind w:left="567" w:hanging="567"/>
        <w:jc w:val="both"/>
        <w:rPr>
          <w:rFonts w:ascii="Arial Narrow" w:hAnsi="Arial Narrow" w:cs="Arial"/>
          <w:color w:val="FF0000"/>
          <w:sz w:val="24"/>
          <w:szCs w:val="24"/>
        </w:rPr>
      </w:pPr>
      <w:r>
        <w:rPr>
          <w:rFonts w:ascii="Bookman Old Style" w:eastAsia="Times New Roman" w:hAnsi="Bookman Old Style"/>
          <w:sz w:val="24"/>
          <w:szCs w:val="24"/>
          <w:lang w:eastAsia="id-ID"/>
        </w:rPr>
        <w:t xml:space="preserve">Bantuan pada </w:t>
      </w:r>
      <w:r w:rsidR="000A3D58">
        <w:rPr>
          <w:rFonts w:ascii="Bookman Old Style" w:eastAsia="Times New Roman" w:hAnsi="Bookman Old Style"/>
          <w:sz w:val="24"/>
          <w:szCs w:val="24"/>
          <w:lang w:eastAsia="id-ID"/>
        </w:rPr>
        <w:t>sasaran pasal 9</w:t>
      </w:r>
      <w:r w:rsidR="00B541D6">
        <w:rPr>
          <w:rFonts w:ascii="Bookman Old Style" w:eastAsia="Times New Roman" w:hAnsi="Bookman Old Style"/>
          <w:sz w:val="24"/>
          <w:szCs w:val="24"/>
          <w:lang w:eastAsia="id-ID"/>
        </w:rPr>
        <w:t xml:space="preserve"> ayat 2, dimana lembaga PAUD tidak menjadi asset </w:t>
      </w:r>
      <w:r>
        <w:rPr>
          <w:rFonts w:ascii="Bookman Old Style" w:eastAsia="Times New Roman" w:hAnsi="Bookman Old Style"/>
          <w:sz w:val="24"/>
          <w:szCs w:val="24"/>
          <w:lang w:eastAsia="id-ID"/>
        </w:rPr>
        <w:t xml:space="preserve">Desa tetapi </w:t>
      </w:r>
      <w:r w:rsidR="00B541D6">
        <w:rPr>
          <w:rFonts w:ascii="Bookman Old Style" w:eastAsia="Times New Roman" w:hAnsi="Bookman Old Style"/>
          <w:sz w:val="24"/>
          <w:szCs w:val="24"/>
          <w:lang w:eastAsia="id-ID"/>
        </w:rPr>
        <w:t xml:space="preserve">anak didik </w:t>
      </w:r>
      <w:r>
        <w:rPr>
          <w:rFonts w:ascii="Bookman Old Style" w:eastAsia="Times New Roman" w:hAnsi="Bookman Old Style"/>
          <w:sz w:val="24"/>
          <w:szCs w:val="24"/>
          <w:lang w:eastAsia="id-ID"/>
        </w:rPr>
        <w:t xml:space="preserve">termasuk keluarga </w:t>
      </w:r>
      <w:r w:rsidR="00B541D6">
        <w:rPr>
          <w:rFonts w:ascii="Bookman Old Style" w:eastAsia="Times New Roman" w:hAnsi="Bookman Old Style"/>
          <w:sz w:val="24"/>
          <w:szCs w:val="24"/>
          <w:lang w:eastAsia="id-ID"/>
        </w:rPr>
        <w:t xml:space="preserve">kurang mampu yang </w:t>
      </w:r>
      <w:r>
        <w:rPr>
          <w:rFonts w:ascii="Bookman Old Style" w:eastAsia="Times New Roman" w:hAnsi="Bookman Old Style"/>
          <w:sz w:val="24"/>
          <w:szCs w:val="24"/>
          <w:lang w:eastAsia="id-ID"/>
        </w:rPr>
        <w:t>menjadi peserta didk dalam</w:t>
      </w:r>
      <w:r w:rsidR="00B541D6">
        <w:rPr>
          <w:rFonts w:ascii="Bookman Old Style" w:eastAsia="Times New Roman" w:hAnsi="Bookman Old Style"/>
          <w:sz w:val="24"/>
          <w:szCs w:val="24"/>
          <w:lang w:eastAsia="id-ID"/>
        </w:rPr>
        <w:t xml:space="preserve"> satuan layanan pendidikan TK</w:t>
      </w:r>
      <w:r>
        <w:rPr>
          <w:rFonts w:ascii="Bookman Old Style" w:eastAsia="Times New Roman" w:hAnsi="Bookman Old Style"/>
          <w:sz w:val="24"/>
          <w:szCs w:val="24"/>
          <w:lang w:eastAsia="id-ID"/>
        </w:rPr>
        <w:t>, dapat diberikan bantuan</w:t>
      </w:r>
      <w:r w:rsidR="000B766A" w:rsidRPr="00B541D6">
        <w:rPr>
          <w:rFonts w:ascii="Bookman Old Style" w:eastAsia="Times New Roman" w:hAnsi="Bookman Old Style"/>
          <w:sz w:val="24"/>
          <w:szCs w:val="24"/>
          <w:lang w:eastAsia="id-ID"/>
        </w:rPr>
        <w:t xml:space="preserve"> berupa :</w:t>
      </w:r>
    </w:p>
    <w:p w:rsidR="004A436A" w:rsidRDefault="00941376" w:rsidP="004A436A">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Pr>
          <w:rFonts w:ascii="Bookman Old Style" w:eastAsia="Times New Roman" w:hAnsi="Bookman Old Style"/>
          <w:sz w:val="24"/>
          <w:szCs w:val="24"/>
          <w:lang w:eastAsia="id-ID"/>
        </w:rPr>
        <w:t>a</w:t>
      </w:r>
      <w:proofErr w:type="gramEnd"/>
      <w:r>
        <w:rPr>
          <w:rFonts w:ascii="Bookman Old Style" w:eastAsia="Times New Roman" w:hAnsi="Bookman Old Style"/>
          <w:sz w:val="24"/>
          <w:szCs w:val="24"/>
          <w:lang w:eastAsia="id-ID"/>
        </w:rPr>
        <w:t xml:space="preserve">). </w:t>
      </w:r>
      <w:r w:rsidR="000B766A" w:rsidRPr="0079083E">
        <w:rPr>
          <w:rFonts w:ascii="Bookman Old Style" w:eastAsia="Times New Roman" w:hAnsi="Bookman Old Style"/>
          <w:sz w:val="24"/>
          <w:szCs w:val="24"/>
          <w:lang w:eastAsia="id-ID"/>
        </w:rPr>
        <w:t>Uang atau dana pendidikan</w:t>
      </w:r>
      <w:r w:rsidR="00635BD6">
        <w:rPr>
          <w:rFonts w:ascii="Bookman Old Style" w:eastAsia="Times New Roman" w:hAnsi="Bookman Old Style"/>
          <w:sz w:val="24"/>
          <w:szCs w:val="24"/>
          <w:lang w:eastAsia="id-ID"/>
        </w:rPr>
        <w:t xml:space="preserve"> (paket beasiswa)</w:t>
      </w:r>
      <w:r w:rsidR="000B766A" w:rsidRPr="0079083E">
        <w:rPr>
          <w:rFonts w:ascii="Bookman Old Style" w:eastAsia="Times New Roman" w:hAnsi="Bookman Old Style"/>
          <w:sz w:val="24"/>
          <w:szCs w:val="24"/>
          <w:lang w:eastAsia="id-ID"/>
        </w:rPr>
        <w:t>,  dan/atau</w:t>
      </w:r>
    </w:p>
    <w:p w:rsidR="000B766A" w:rsidRDefault="004A436A" w:rsidP="004A436A">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lastRenderedPageBreak/>
        <w:t xml:space="preserve">(b). </w:t>
      </w:r>
      <w:r w:rsidR="000B766A" w:rsidRPr="0079083E">
        <w:rPr>
          <w:rFonts w:ascii="Bookman Old Style" w:eastAsia="Times New Roman" w:hAnsi="Bookman Old Style"/>
          <w:sz w:val="24"/>
          <w:szCs w:val="24"/>
          <w:lang w:eastAsia="id-ID"/>
        </w:rPr>
        <w:t>Barang berupa pakaian seragam sekolah dan alat-alat tulis serta kebutuhan sekolah lainnya.</w:t>
      </w:r>
    </w:p>
    <w:p w:rsidR="00D772A3" w:rsidRDefault="00D772A3" w:rsidP="000B766A">
      <w:pPr>
        <w:spacing w:before="100" w:beforeAutospacing="1" w:after="100" w:afterAutospacing="1" w:line="240" w:lineRule="auto"/>
        <w:ind w:left="709" w:hanging="709"/>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(4</w:t>
      </w:r>
      <w:r w:rsidR="000B766A">
        <w:rPr>
          <w:rFonts w:ascii="Bookman Old Style" w:eastAsia="Times New Roman" w:hAnsi="Bookman Old Style"/>
          <w:sz w:val="24"/>
          <w:szCs w:val="24"/>
          <w:lang w:eastAsia="id-ID"/>
        </w:rPr>
        <w:t>)    </w:t>
      </w:r>
      <w:r w:rsidR="00337BF8">
        <w:rPr>
          <w:rFonts w:ascii="Bookman Old Style" w:eastAsia="Times New Roman" w:hAnsi="Bookman Old Style"/>
          <w:sz w:val="24"/>
          <w:szCs w:val="24"/>
          <w:lang w:eastAsia="id-ID"/>
        </w:rPr>
        <w:t>U</w:t>
      </w:r>
      <w:r w:rsidR="000A3D58">
        <w:rPr>
          <w:rFonts w:ascii="Bookman Old Style" w:eastAsia="Times New Roman" w:hAnsi="Bookman Old Style"/>
          <w:sz w:val="24"/>
          <w:szCs w:val="24"/>
          <w:lang w:eastAsia="id-ID"/>
        </w:rPr>
        <w:t>ntuk sasaran pada pasal 9</w:t>
      </w:r>
      <w:r>
        <w:rPr>
          <w:rFonts w:ascii="Bookman Old Style" w:eastAsia="Times New Roman" w:hAnsi="Bookman Old Style"/>
          <w:sz w:val="24"/>
          <w:szCs w:val="24"/>
          <w:lang w:eastAsia="id-ID"/>
        </w:rPr>
        <w:t xml:space="preserve"> ayat 3 dapat diberikat </w:t>
      </w:r>
      <w:proofErr w:type="gramStart"/>
      <w:r>
        <w:rPr>
          <w:rFonts w:ascii="Bookman Old Style" w:eastAsia="Times New Roman" w:hAnsi="Bookman Old Style"/>
          <w:sz w:val="24"/>
          <w:szCs w:val="24"/>
          <w:lang w:eastAsia="id-ID"/>
        </w:rPr>
        <w:t>berupa :</w:t>
      </w:r>
      <w:proofErr w:type="gramEnd"/>
    </w:p>
    <w:p w:rsidR="00D772A3" w:rsidRDefault="00D772A3" w:rsidP="00D772A3">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Pr>
          <w:rFonts w:ascii="Bookman Old Style" w:eastAsia="Times New Roman" w:hAnsi="Bookman Old Style"/>
          <w:sz w:val="24"/>
          <w:szCs w:val="24"/>
          <w:lang w:eastAsia="id-ID"/>
        </w:rPr>
        <w:t>a</w:t>
      </w:r>
      <w:proofErr w:type="gramEnd"/>
      <w:r>
        <w:rPr>
          <w:rFonts w:ascii="Bookman Old Style" w:eastAsia="Times New Roman" w:hAnsi="Bookman Old Style"/>
          <w:sz w:val="24"/>
          <w:szCs w:val="24"/>
          <w:lang w:eastAsia="id-ID"/>
        </w:rPr>
        <w:t xml:space="preserve">). </w:t>
      </w:r>
      <w:r w:rsidRPr="0079083E">
        <w:rPr>
          <w:rFonts w:ascii="Bookman Old Style" w:eastAsia="Times New Roman" w:hAnsi="Bookman Old Style"/>
          <w:sz w:val="24"/>
          <w:szCs w:val="24"/>
          <w:lang w:eastAsia="id-ID"/>
        </w:rPr>
        <w:t>Uang atau dana pendidikan</w:t>
      </w:r>
      <w:r w:rsidR="000F0440">
        <w:rPr>
          <w:rFonts w:ascii="Bookman Old Style" w:eastAsia="Times New Roman" w:hAnsi="Bookman Old Style"/>
          <w:sz w:val="24"/>
          <w:szCs w:val="24"/>
          <w:lang w:eastAsia="id-ID"/>
        </w:rPr>
        <w:t xml:space="preserve"> (paket</w:t>
      </w:r>
      <w:r>
        <w:rPr>
          <w:rFonts w:ascii="Bookman Old Style" w:eastAsia="Times New Roman" w:hAnsi="Bookman Old Style"/>
          <w:sz w:val="24"/>
          <w:szCs w:val="24"/>
          <w:lang w:eastAsia="id-ID"/>
        </w:rPr>
        <w:t xml:space="preserve"> beasiswa)</w:t>
      </w:r>
      <w:r w:rsidRPr="0079083E">
        <w:rPr>
          <w:rFonts w:ascii="Bookman Old Style" w:eastAsia="Times New Roman" w:hAnsi="Bookman Old Style"/>
          <w:sz w:val="24"/>
          <w:szCs w:val="24"/>
          <w:lang w:eastAsia="id-ID"/>
        </w:rPr>
        <w:t>,  dan/atau</w:t>
      </w:r>
    </w:p>
    <w:p w:rsidR="000B766A" w:rsidRDefault="00D772A3" w:rsidP="00D772A3">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(b). </w:t>
      </w:r>
      <w:r w:rsidRPr="0079083E">
        <w:rPr>
          <w:rFonts w:ascii="Bookman Old Style" w:eastAsia="Times New Roman" w:hAnsi="Bookman Old Style"/>
          <w:sz w:val="24"/>
          <w:szCs w:val="24"/>
          <w:lang w:eastAsia="id-ID"/>
        </w:rPr>
        <w:t>Barang berupa pakaian seragam sekolah dan alat-alat tulis serta kebutuhan sekolah lainnya.</w:t>
      </w:r>
    </w:p>
    <w:p w:rsidR="000B766A" w:rsidRPr="0079083E" w:rsidRDefault="000B766A" w:rsidP="000B766A">
      <w:pPr>
        <w:spacing w:before="100" w:beforeAutospacing="1" w:after="100" w:afterAutospacing="1" w:line="240" w:lineRule="auto"/>
        <w:ind w:left="709" w:hanging="709"/>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(3)    </w:t>
      </w:r>
      <w:r w:rsidR="00337BF8">
        <w:rPr>
          <w:rFonts w:ascii="Bookman Old Style" w:eastAsia="Times New Roman" w:hAnsi="Bookman Old Style"/>
          <w:sz w:val="24"/>
          <w:szCs w:val="24"/>
          <w:lang w:eastAsia="id-ID"/>
        </w:rPr>
        <w:t xml:space="preserve">Untuk </w:t>
      </w:r>
      <w:r w:rsidR="000A3D58">
        <w:rPr>
          <w:rFonts w:ascii="Bookman Old Style" w:eastAsia="Times New Roman" w:hAnsi="Bookman Old Style"/>
          <w:sz w:val="24"/>
          <w:szCs w:val="24"/>
          <w:lang w:eastAsia="id-ID"/>
        </w:rPr>
        <w:t>sasaran pasal 9</w:t>
      </w:r>
      <w:r w:rsidRPr="0079083E">
        <w:rPr>
          <w:rFonts w:ascii="Bookman Old Style" w:eastAsia="Times New Roman" w:hAnsi="Bookman Old Style"/>
          <w:sz w:val="24"/>
          <w:szCs w:val="24"/>
          <w:lang w:eastAsia="id-ID"/>
        </w:rPr>
        <w:t xml:space="preserve"> ayat </w:t>
      </w:r>
      <w:r w:rsidR="00337BF8">
        <w:rPr>
          <w:rFonts w:ascii="Bookman Old Style" w:eastAsia="Times New Roman" w:hAnsi="Bookman Old Style"/>
          <w:sz w:val="24"/>
          <w:szCs w:val="24"/>
          <w:lang w:eastAsia="id-ID"/>
        </w:rPr>
        <w:t>4</w:t>
      </w:r>
      <w:r w:rsidRPr="0079083E">
        <w:rPr>
          <w:rFonts w:ascii="Bookman Old Style" w:eastAsia="Times New Roman" w:hAnsi="Bookman Old Style"/>
          <w:sz w:val="24"/>
          <w:szCs w:val="24"/>
          <w:lang w:eastAsia="id-ID"/>
        </w:rPr>
        <w:t xml:space="preserve"> dapat </w:t>
      </w:r>
      <w:r w:rsidR="00337BF8">
        <w:rPr>
          <w:rFonts w:ascii="Bookman Old Style" w:eastAsia="Times New Roman" w:hAnsi="Bookman Old Style"/>
          <w:sz w:val="24"/>
          <w:szCs w:val="24"/>
          <w:lang w:eastAsia="id-ID"/>
        </w:rPr>
        <w:t xml:space="preserve">diberikan bantuan </w:t>
      </w:r>
      <w:proofErr w:type="gramStart"/>
      <w:r w:rsidRPr="0079083E">
        <w:rPr>
          <w:rFonts w:ascii="Bookman Old Style" w:eastAsia="Times New Roman" w:hAnsi="Bookman Old Style"/>
          <w:sz w:val="24"/>
          <w:szCs w:val="24"/>
          <w:lang w:eastAsia="id-ID"/>
        </w:rPr>
        <w:t>berupa :</w:t>
      </w:r>
      <w:proofErr w:type="gramEnd"/>
    </w:p>
    <w:p w:rsidR="00337BF8" w:rsidRDefault="00337BF8" w:rsidP="00337BF8">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w:t>
      </w:r>
      <w:proofErr w:type="gramStart"/>
      <w:r w:rsidR="004A436A">
        <w:rPr>
          <w:rFonts w:ascii="Bookman Old Style" w:eastAsia="Times New Roman" w:hAnsi="Bookman Old Style"/>
          <w:sz w:val="24"/>
          <w:szCs w:val="24"/>
          <w:lang w:eastAsia="id-ID"/>
        </w:rPr>
        <w:t>a</w:t>
      </w:r>
      <w:proofErr w:type="gramEnd"/>
      <w:r w:rsidR="004A436A">
        <w:rPr>
          <w:rFonts w:ascii="Bookman Old Style" w:eastAsia="Times New Roman" w:hAnsi="Bookman Old Style"/>
          <w:sz w:val="24"/>
          <w:szCs w:val="24"/>
          <w:lang w:eastAsia="id-ID"/>
        </w:rPr>
        <w:t>). Desa mengupayakan peningkatan kapasitas</w:t>
      </w:r>
      <w:r>
        <w:rPr>
          <w:rFonts w:ascii="Bookman Old Style" w:eastAsia="Times New Roman" w:hAnsi="Bookman Old Style"/>
          <w:sz w:val="24"/>
          <w:szCs w:val="24"/>
          <w:lang w:eastAsia="id-ID"/>
        </w:rPr>
        <w:t xml:space="preserve"> soft skill (ketrampilan)</w:t>
      </w:r>
      <w:r w:rsidR="004A436A">
        <w:rPr>
          <w:rFonts w:ascii="Bookman Old Style" w:eastAsia="Times New Roman" w:hAnsi="Bookman Old Style"/>
          <w:sz w:val="24"/>
          <w:szCs w:val="24"/>
          <w:lang w:eastAsia="id-ID"/>
        </w:rPr>
        <w:t xml:space="preserve"> melalui penyelenggaraan kursus-kursus, bimbingan belajar</w:t>
      </w:r>
      <w:r>
        <w:rPr>
          <w:rFonts w:ascii="Bookman Old Style" w:eastAsia="Times New Roman" w:hAnsi="Bookman Old Style"/>
          <w:sz w:val="24"/>
          <w:szCs w:val="24"/>
          <w:lang w:eastAsia="id-ID"/>
        </w:rPr>
        <w:t>, pasraman</w:t>
      </w:r>
      <w:r w:rsidR="000F0440">
        <w:rPr>
          <w:rFonts w:ascii="Bookman Old Style" w:eastAsia="Times New Roman" w:hAnsi="Bookman Old Style"/>
          <w:sz w:val="24"/>
          <w:szCs w:val="24"/>
          <w:lang w:eastAsia="id-ID"/>
        </w:rPr>
        <w:t xml:space="preserve">  atau</w:t>
      </w:r>
      <w:r>
        <w:rPr>
          <w:rFonts w:ascii="Bookman Old Style" w:eastAsia="Times New Roman" w:hAnsi="Bookman Old Style"/>
          <w:sz w:val="24"/>
          <w:szCs w:val="24"/>
          <w:lang w:eastAsia="id-ID"/>
        </w:rPr>
        <w:t xml:space="preserve"> </w:t>
      </w:r>
      <w:r w:rsidR="004A436A">
        <w:rPr>
          <w:rFonts w:ascii="Bookman Old Style" w:eastAsia="Times New Roman" w:hAnsi="Bookman Old Style"/>
          <w:sz w:val="24"/>
          <w:szCs w:val="24"/>
          <w:lang w:eastAsia="id-ID"/>
        </w:rPr>
        <w:t xml:space="preserve">sanggar seni. </w:t>
      </w:r>
      <w:r>
        <w:rPr>
          <w:rFonts w:ascii="Bookman Old Style" w:eastAsia="Times New Roman" w:hAnsi="Bookman Old Style"/>
          <w:sz w:val="24"/>
          <w:szCs w:val="24"/>
          <w:lang w:eastAsia="id-ID"/>
        </w:rPr>
        <w:t xml:space="preserve"> </w:t>
      </w:r>
    </w:p>
    <w:p w:rsidR="00337BF8" w:rsidRDefault="00337BF8" w:rsidP="00337BF8">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(b). Menggunakan fasilitas Desa atau Dusun seperti Komputer, WFi, </w:t>
      </w:r>
      <w:r w:rsidR="005F49B8">
        <w:rPr>
          <w:rFonts w:ascii="Bookman Old Style" w:eastAsia="Times New Roman" w:hAnsi="Bookman Old Style"/>
          <w:sz w:val="24"/>
          <w:szCs w:val="24"/>
          <w:lang w:eastAsia="id-ID"/>
        </w:rPr>
        <w:t>p</w:t>
      </w:r>
      <w:r>
        <w:rPr>
          <w:rFonts w:ascii="Bookman Old Style" w:eastAsia="Times New Roman" w:hAnsi="Bookman Old Style"/>
          <w:sz w:val="24"/>
          <w:szCs w:val="24"/>
          <w:lang w:eastAsia="id-ID"/>
        </w:rPr>
        <w:t xml:space="preserve">erputakaan atau </w:t>
      </w:r>
      <w:proofErr w:type="gramStart"/>
      <w:r>
        <w:rPr>
          <w:rFonts w:ascii="Bookman Old Style" w:eastAsia="Times New Roman" w:hAnsi="Bookman Old Style"/>
          <w:sz w:val="24"/>
          <w:szCs w:val="24"/>
          <w:lang w:eastAsia="id-ID"/>
        </w:rPr>
        <w:t>taman</w:t>
      </w:r>
      <w:proofErr w:type="gramEnd"/>
      <w:r>
        <w:rPr>
          <w:rFonts w:ascii="Bookman Old Style" w:eastAsia="Times New Roman" w:hAnsi="Bookman Old Style"/>
          <w:sz w:val="24"/>
          <w:szCs w:val="24"/>
          <w:lang w:eastAsia="id-ID"/>
        </w:rPr>
        <w:t xml:space="preserve"> bacaan. </w:t>
      </w:r>
    </w:p>
    <w:p w:rsidR="005F49B8" w:rsidRPr="001C3F93" w:rsidRDefault="005F49B8" w:rsidP="00337BF8">
      <w:pPr>
        <w:spacing w:before="100" w:beforeAutospacing="1" w:after="100" w:afterAutospacing="1" w:line="240" w:lineRule="auto"/>
        <w:ind w:left="720"/>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xml:space="preserve">(c). </w:t>
      </w:r>
      <w:r w:rsidR="000F0440">
        <w:rPr>
          <w:rFonts w:ascii="Bookman Old Style" w:eastAsia="Times New Roman" w:hAnsi="Bookman Old Style"/>
          <w:sz w:val="24"/>
          <w:szCs w:val="24"/>
          <w:lang w:eastAsia="id-ID"/>
        </w:rPr>
        <w:t xml:space="preserve">Bantuan </w:t>
      </w:r>
      <w:proofErr w:type="gramStart"/>
      <w:r w:rsidR="000F0440">
        <w:rPr>
          <w:rFonts w:ascii="Bookman Old Style" w:eastAsia="Times New Roman" w:hAnsi="Bookman Old Style"/>
          <w:sz w:val="24"/>
          <w:szCs w:val="24"/>
          <w:lang w:eastAsia="id-ID"/>
        </w:rPr>
        <w:t>dana</w:t>
      </w:r>
      <w:proofErr w:type="gramEnd"/>
      <w:r w:rsidR="000F0440">
        <w:rPr>
          <w:rFonts w:ascii="Bookman Old Style" w:eastAsia="Times New Roman" w:hAnsi="Bookman Old Style"/>
          <w:sz w:val="24"/>
          <w:szCs w:val="24"/>
          <w:lang w:eastAsia="id-ID"/>
        </w:rPr>
        <w:t xml:space="preserve"> be</w:t>
      </w:r>
      <w:r>
        <w:rPr>
          <w:rFonts w:ascii="Bookman Old Style" w:eastAsia="Times New Roman" w:hAnsi="Bookman Old Style"/>
          <w:sz w:val="24"/>
          <w:szCs w:val="24"/>
          <w:lang w:eastAsia="id-ID"/>
        </w:rPr>
        <w:t>asiswa bagi kelurga kurang mampu untuk melanjutkan pendidikannya pada jenjang yang lebih tinggi.</w:t>
      </w:r>
    </w:p>
    <w:p w:rsidR="000B766A" w:rsidRPr="0079083E" w:rsidRDefault="00AC6FAA" w:rsidP="000B766A">
      <w:pPr>
        <w:spacing w:after="0"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11</w:t>
      </w:r>
    </w:p>
    <w:p w:rsidR="000B766A" w:rsidRPr="0079083E" w:rsidRDefault="000B766A" w:rsidP="000B766A">
      <w:pPr>
        <w:spacing w:after="0" w:line="240" w:lineRule="auto"/>
        <w:jc w:val="center"/>
        <w:rPr>
          <w:rFonts w:ascii="Bookman Old Style" w:eastAsia="Times New Roman" w:hAnsi="Bookman Old Style"/>
          <w:sz w:val="24"/>
          <w:szCs w:val="24"/>
          <w:lang w:eastAsia="id-ID"/>
        </w:rPr>
      </w:pPr>
      <w:proofErr w:type="gramStart"/>
      <w:r w:rsidRPr="0079083E">
        <w:rPr>
          <w:rFonts w:ascii="Bookman Old Style" w:eastAsia="Times New Roman" w:hAnsi="Bookman Old Style"/>
          <w:sz w:val="24"/>
          <w:szCs w:val="24"/>
          <w:lang w:eastAsia="id-ID"/>
        </w:rPr>
        <w:t>Mekanisme Pemberian Bantuan.</w:t>
      </w:r>
      <w:proofErr w:type="gramEnd"/>
    </w:p>
    <w:p w:rsidR="000B766A" w:rsidRDefault="00962E91" w:rsidP="007E0AAB">
      <w:pPr>
        <w:spacing w:before="100" w:beforeAutospacing="1" w:after="100" w:afterAutospacing="1" w:line="240" w:lineRule="auto"/>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Mekanisme pemberian b</w:t>
      </w:r>
      <w:r w:rsidR="000B766A" w:rsidRPr="0079083E">
        <w:rPr>
          <w:rFonts w:ascii="Bookman Old Style" w:eastAsia="Times New Roman" w:hAnsi="Bookman Old Style"/>
          <w:sz w:val="24"/>
          <w:szCs w:val="24"/>
          <w:lang w:eastAsia="id-ID"/>
        </w:rPr>
        <w:t>antuan</w:t>
      </w:r>
      <w:r>
        <w:rPr>
          <w:rFonts w:ascii="Bookman Old Style" w:eastAsia="Times New Roman" w:hAnsi="Bookman Old Style"/>
          <w:sz w:val="24"/>
          <w:szCs w:val="24"/>
          <w:lang w:eastAsia="id-ID"/>
        </w:rPr>
        <w:t xml:space="preserve"> dan besaran bantuan seperti yang </w:t>
      </w:r>
      <w:proofErr w:type="gramStart"/>
      <w:r>
        <w:rPr>
          <w:rFonts w:ascii="Bookman Old Style" w:eastAsia="Times New Roman" w:hAnsi="Bookman Old Style"/>
          <w:sz w:val="24"/>
          <w:szCs w:val="24"/>
          <w:lang w:eastAsia="id-ID"/>
        </w:rPr>
        <w:t xml:space="preserve">dimaksud </w:t>
      </w:r>
      <w:r w:rsidR="000B766A" w:rsidRPr="0079083E">
        <w:rPr>
          <w:rFonts w:ascii="Bookman Old Style" w:eastAsia="Times New Roman" w:hAnsi="Bookman Old Style"/>
          <w:sz w:val="24"/>
          <w:szCs w:val="24"/>
          <w:lang w:eastAsia="id-ID"/>
        </w:rPr>
        <w:t xml:space="preserve"> pada</w:t>
      </w:r>
      <w:proofErr w:type="gramEnd"/>
      <w:r w:rsidR="000B766A" w:rsidRPr="0079083E">
        <w:rPr>
          <w:rFonts w:ascii="Bookman Old Style" w:eastAsia="Times New Roman" w:hAnsi="Bookman Old Style"/>
          <w:sz w:val="24"/>
          <w:szCs w:val="24"/>
          <w:lang w:eastAsia="id-ID"/>
        </w:rPr>
        <w:t xml:space="preserve"> pasal 8 diatur melalui </w:t>
      </w:r>
      <w:r w:rsidR="000B766A">
        <w:rPr>
          <w:rFonts w:ascii="Bookman Old Style" w:eastAsia="Times New Roman" w:hAnsi="Bookman Old Style"/>
          <w:sz w:val="24"/>
          <w:szCs w:val="24"/>
          <w:lang w:eastAsia="id-ID"/>
        </w:rPr>
        <w:t>K</w:t>
      </w:r>
      <w:r w:rsidR="007E0AAB">
        <w:rPr>
          <w:rFonts w:ascii="Bookman Old Style" w:eastAsia="Times New Roman" w:hAnsi="Bookman Old Style"/>
          <w:sz w:val="24"/>
          <w:szCs w:val="24"/>
          <w:lang w:eastAsia="id-ID"/>
        </w:rPr>
        <w:t>eputusan Perbekel.</w:t>
      </w:r>
    </w:p>
    <w:p w:rsidR="000B766A" w:rsidRPr="00E3400F" w:rsidRDefault="000B766A" w:rsidP="000B766A">
      <w:pPr>
        <w:spacing w:after="0" w:line="240" w:lineRule="auto"/>
        <w:jc w:val="center"/>
        <w:rPr>
          <w:rFonts w:ascii="Bookman Old Style" w:eastAsia="Times New Roman" w:hAnsi="Bookman Old Style"/>
          <w:b/>
          <w:sz w:val="24"/>
          <w:szCs w:val="24"/>
          <w:lang w:eastAsia="id-ID"/>
        </w:rPr>
      </w:pPr>
      <w:r w:rsidRPr="00E3400F">
        <w:rPr>
          <w:rFonts w:ascii="Bookman Old Style" w:eastAsia="Times New Roman" w:hAnsi="Bookman Old Style"/>
          <w:b/>
          <w:sz w:val="24"/>
          <w:szCs w:val="24"/>
          <w:lang w:eastAsia="id-ID"/>
        </w:rPr>
        <w:t>BAB VI</w:t>
      </w:r>
    </w:p>
    <w:p w:rsidR="000B766A" w:rsidRPr="00E3400F" w:rsidRDefault="000B766A" w:rsidP="000B766A">
      <w:pPr>
        <w:spacing w:after="0" w:line="240" w:lineRule="auto"/>
        <w:jc w:val="center"/>
        <w:rPr>
          <w:rFonts w:ascii="Bookman Old Style" w:eastAsia="Times New Roman" w:hAnsi="Bookman Old Style"/>
          <w:b/>
          <w:sz w:val="24"/>
          <w:szCs w:val="24"/>
          <w:lang w:eastAsia="id-ID"/>
        </w:rPr>
      </w:pPr>
      <w:r w:rsidRPr="00E3400F">
        <w:rPr>
          <w:rFonts w:ascii="Bookman Old Style" w:eastAsia="Times New Roman" w:hAnsi="Bookman Old Style"/>
          <w:b/>
          <w:sz w:val="24"/>
          <w:szCs w:val="24"/>
          <w:lang w:eastAsia="id-ID"/>
        </w:rPr>
        <w:t>PENUTUP</w:t>
      </w:r>
    </w:p>
    <w:p w:rsidR="000B766A" w:rsidRPr="0079083E" w:rsidRDefault="00AC6FAA" w:rsidP="000B766A">
      <w:pPr>
        <w:spacing w:before="100" w:beforeAutospacing="1" w:after="100" w:afterAutospacing="1"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12</w:t>
      </w:r>
    </w:p>
    <w:p w:rsidR="000B766A" w:rsidRPr="0079083E" w:rsidRDefault="000B766A" w:rsidP="000B766A">
      <w:pPr>
        <w:spacing w:before="100" w:beforeAutospacing="1" w:after="100" w:afterAutospacing="1" w:line="240" w:lineRule="auto"/>
        <w:jc w:val="both"/>
        <w:rPr>
          <w:rFonts w:ascii="Bookman Old Style" w:eastAsia="Times New Roman" w:hAnsi="Bookman Old Style"/>
          <w:sz w:val="24"/>
          <w:szCs w:val="24"/>
          <w:lang w:eastAsia="id-ID"/>
        </w:rPr>
      </w:pPr>
      <w:r w:rsidRPr="0079083E">
        <w:rPr>
          <w:rFonts w:ascii="Bookman Old Style" w:eastAsia="Times New Roman" w:hAnsi="Bookman Old Style"/>
          <w:sz w:val="24"/>
          <w:szCs w:val="24"/>
          <w:lang w:eastAsia="id-ID"/>
        </w:rPr>
        <w:t xml:space="preserve">Hal – hal yang belum cukup diatur dalam Peraturan Desa ini </w:t>
      </w:r>
      <w:proofErr w:type="gramStart"/>
      <w:r w:rsidRPr="0079083E">
        <w:rPr>
          <w:rFonts w:ascii="Bookman Old Style" w:eastAsia="Times New Roman" w:hAnsi="Bookman Old Style"/>
          <w:sz w:val="24"/>
          <w:szCs w:val="24"/>
          <w:lang w:eastAsia="id-ID"/>
        </w:rPr>
        <w:t>akan</w:t>
      </w:r>
      <w:proofErr w:type="gramEnd"/>
      <w:r w:rsidRPr="0079083E">
        <w:rPr>
          <w:rFonts w:ascii="Bookman Old Style" w:eastAsia="Times New Roman" w:hAnsi="Bookman Old Style"/>
          <w:sz w:val="24"/>
          <w:szCs w:val="24"/>
          <w:lang w:eastAsia="id-ID"/>
        </w:rPr>
        <w:t xml:space="preserve"> </w:t>
      </w:r>
      <w:r w:rsidR="007E0AAB">
        <w:rPr>
          <w:rFonts w:ascii="Bookman Old Style" w:eastAsia="Times New Roman" w:hAnsi="Bookman Old Style"/>
          <w:sz w:val="24"/>
          <w:szCs w:val="24"/>
          <w:lang w:eastAsia="id-ID"/>
        </w:rPr>
        <w:t xml:space="preserve">diatur dengan peraturan Perbekel </w:t>
      </w:r>
      <w:r w:rsidRPr="0079083E">
        <w:rPr>
          <w:rFonts w:ascii="Bookman Old Style" w:eastAsia="Times New Roman" w:hAnsi="Bookman Old Style"/>
          <w:sz w:val="24"/>
          <w:szCs w:val="24"/>
          <w:lang w:eastAsia="id-ID"/>
        </w:rPr>
        <w:t xml:space="preserve">ditetapkan oleh Perbekel sepanjang mengenai peraturan desa </w:t>
      </w:r>
      <w:r w:rsidR="007E0AAB">
        <w:rPr>
          <w:rFonts w:ascii="Bookman Old Style" w:eastAsia="Times New Roman" w:hAnsi="Bookman Old Style"/>
          <w:sz w:val="24"/>
          <w:szCs w:val="24"/>
          <w:lang w:eastAsia="id-ID"/>
        </w:rPr>
        <w:t xml:space="preserve">ini </w:t>
      </w:r>
      <w:r w:rsidRPr="0079083E">
        <w:rPr>
          <w:rFonts w:ascii="Bookman Old Style" w:eastAsia="Times New Roman" w:hAnsi="Bookman Old Style"/>
          <w:sz w:val="24"/>
          <w:szCs w:val="24"/>
          <w:lang w:eastAsia="id-ID"/>
        </w:rPr>
        <w:t>dan pelaksanaannya.</w:t>
      </w:r>
    </w:p>
    <w:p w:rsidR="000B766A" w:rsidRPr="0079083E" w:rsidRDefault="00AC6FAA" w:rsidP="000B766A">
      <w:pPr>
        <w:spacing w:before="100" w:beforeAutospacing="1" w:after="100" w:afterAutospacing="1" w:line="240" w:lineRule="auto"/>
        <w:jc w:val="center"/>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Pasal 13</w:t>
      </w:r>
    </w:p>
    <w:p w:rsidR="000B766A" w:rsidRPr="00AC6FAA" w:rsidRDefault="000B766A" w:rsidP="00AC6FAA">
      <w:pPr>
        <w:spacing w:before="100" w:beforeAutospacing="1" w:after="100" w:afterAutospacing="1" w:line="240" w:lineRule="auto"/>
        <w:jc w:val="both"/>
        <w:rPr>
          <w:rFonts w:ascii="Bookman Old Style" w:eastAsia="Times New Roman" w:hAnsi="Bookman Old Style"/>
          <w:sz w:val="24"/>
          <w:szCs w:val="24"/>
          <w:lang w:eastAsia="id-ID"/>
        </w:rPr>
      </w:pPr>
      <w:r>
        <w:rPr>
          <w:rFonts w:ascii="Bookman Old Style" w:eastAsia="Times New Roman" w:hAnsi="Bookman Old Style"/>
          <w:sz w:val="24"/>
          <w:szCs w:val="24"/>
          <w:lang w:eastAsia="id-ID"/>
        </w:rPr>
        <w:t> </w:t>
      </w:r>
      <w:r w:rsidRPr="0079083E">
        <w:rPr>
          <w:rFonts w:ascii="Bookman Old Style" w:hAnsi="Bookman Old Style" w:cs="Arial"/>
          <w:sz w:val="24"/>
          <w:szCs w:val="24"/>
          <w:lang w:val="it-CH"/>
        </w:rPr>
        <w:t xml:space="preserve">Peraturan </w:t>
      </w:r>
      <w:r w:rsidRPr="0079083E">
        <w:rPr>
          <w:rFonts w:ascii="Bookman Old Style" w:hAnsi="Bookman Old Style" w:cs="Arial"/>
          <w:sz w:val="24"/>
          <w:szCs w:val="24"/>
        </w:rPr>
        <w:t xml:space="preserve">Desa </w:t>
      </w:r>
      <w:r w:rsidRPr="0079083E">
        <w:rPr>
          <w:rFonts w:ascii="Bookman Old Style" w:hAnsi="Bookman Old Style" w:cs="Arial"/>
          <w:sz w:val="24"/>
          <w:szCs w:val="24"/>
          <w:lang w:val="it-CH"/>
        </w:rPr>
        <w:t xml:space="preserve">ini mulai berlaku pada tanggal </w:t>
      </w:r>
      <w:r w:rsidR="00AC6FAA">
        <w:rPr>
          <w:rFonts w:ascii="Bookman Old Style" w:hAnsi="Bookman Old Style" w:cs="Arial"/>
          <w:sz w:val="24"/>
          <w:szCs w:val="24"/>
        </w:rPr>
        <w:t xml:space="preserve">diundangkan. </w:t>
      </w:r>
      <w:r w:rsidRPr="0079083E">
        <w:rPr>
          <w:rFonts w:ascii="Bookman Old Style" w:hAnsi="Bookman Old Style" w:cs="Arial"/>
          <w:sz w:val="24"/>
          <w:szCs w:val="24"/>
          <w:lang w:val="es-ES"/>
        </w:rPr>
        <w:t xml:space="preserve">Agar setiap orang mengetahui, memerintahkan pengundangan Peraturan </w:t>
      </w:r>
      <w:r w:rsidRPr="0079083E">
        <w:rPr>
          <w:rFonts w:ascii="Bookman Old Style" w:hAnsi="Bookman Old Style" w:cs="Arial"/>
          <w:sz w:val="24"/>
          <w:szCs w:val="24"/>
        </w:rPr>
        <w:t xml:space="preserve">Desa </w:t>
      </w:r>
      <w:r w:rsidRPr="0079083E">
        <w:rPr>
          <w:rFonts w:ascii="Bookman Old Style" w:hAnsi="Bookman Old Style" w:cs="Arial"/>
          <w:sz w:val="24"/>
          <w:szCs w:val="24"/>
          <w:lang w:val="es-ES"/>
        </w:rPr>
        <w:t xml:space="preserve">ini dengan penempatannya dalam </w:t>
      </w:r>
      <w:r w:rsidRPr="0079083E">
        <w:rPr>
          <w:rFonts w:ascii="Bookman Old Style" w:hAnsi="Bookman Old Style" w:cs="Arial"/>
          <w:sz w:val="24"/>
          <w:szCs w:val="24"/>
        </w:rPr>
        <w:t>Lembaran</w:t>
      </w:r>
      <w:r w:rsidRPr="0079083E">
        <w:rPr>
          <w:rFonts w:ascii="Bookman Old Style" w:hAnsi="Bookman Old Style" w:cs="Arial"/>
          <w:sz w:val="24"/>
          <w:szCs w:val="24"/>
          <w:lang w:val="es-ES"/>
        </w:rPr>
        <w:t xml:space="preserve"> </w:t>
      </w:r>
      <w:r w:rsidR="007E0AAB">
        <w:rPr>
          <w:rFonts w:ascii="Bookman Old Style" w:hAnsi="Bookman Old Style" w:cs="Arial"/>
          <w:sz w:val="24"/>
          <w:szCs w:val="24"/>
        </w:rPr>
        <w:t>Desa Kesiman Petilan</w:t>
      </w:r>
      <w:r w:rsidRPr="0079083E">
        <w:rPr>
          <w:rFonts w:ascii="Bookman Old Style" w:hAnsi="Bookman Old Style" w:cs="Arial"/>
          <w:sz w:val="24"/>
          <w:szCs w:val="24"/>
        </w:rPr>
        <w:t>.</w:t>
      </w:r>
    </w:p>
    <w:p w:rsidR="0022308D" w:rsidRDefault="0022308D" w:rsidP="0022308D">
      <w:pPr>
        <w:spacing w:after="0"/>
        <w:ind w:left="4680" w:firstLine="360"/>
        <w:jc w:val="both"/>
        <w:rPr>
          <w:rFonts w:ascii="Bookman Old Style" w:hAnsi="Bookman Old Style" w:cs="Arial"/>
          <w:sz w:val="24"/>
          <w:szCs w:val="24"/>
        </w:rPr>
      </w:pPr>
    </w:p>
    <w:p w:rsidR="00022362" w:rsidRDefault="00022362" w:rsidP="0022308D">
      <w:pPr>
        <w:spacing w:after="0"/>
        <w:ind w:left="4680" w:firstLine="360"/>
        <w:jc w:val="both"/>
        <w:rPr>
          <w:rFonts w:ascii="Bookman Old Style" w:hAnsi="Bookman Old Style" w:cs="Arial"/>
          <w:sz w:val="24"/>
          <w:szCs w:val="24"/>
        </w:rPr>
      </w:pPr>
    </w:p>
    <w:p w:rsidR="00022362" w:rsidRDefault="00022362" w:rsidP="0022308D">
      <w:pPr>
        <w:spacing w:after="0"/>
        <w:ind w:left="4680" w:firstLine="360"/>
        <w:jc w:val="both"/>
        <w:rPr>
          <w:rFonts w:ascii="Bookman Old Style" w:hAnsi="Bookman Old Style" w:cs="Arial"/>
          <w:sz w:val="24"/>
          <w:szCs w:val="24"/>
        </w:rPr>
      </w:pPr>
    </w:p>
    <w:p w:rsidR="00022362" w:rsidRDefault="00022362" w:rsidP="0022308D">
      <w:pPr>
        <w:spacing w:after="0"/>
        <w:ind w:left="4680" w:firstLine="360"/>
        <w:jc w:val="both"/>
        <w:rPr>
          <w:rFonts w:ascii="Bookman Old Style" w:hAnsi="Bookman Old Style" w:cs="Arial"/>
          <w:sz w:val="24"/>
          <w:szCs w:val="24"/>
        </w:rPr>
      </w:pPr>
    </w:p>
    <w:p w:rsidR="000B766A" w:rsidRPr="0079083E" w:rsidRDefault="000B766A" w:rsidP="0022308D">
      <w:pPr>
        <w:spacing w:after="0"/>
        <w:ind w:left="4680" w:firstLine="360"/>
        <w:jc w:val="both"/>
        <w:rPr>
          <w:rFonts w:ascii="Bookman Old Style" w:hAnsi="Bookman Old Style" w:cs="Arial"/>
          <w:sz w:val="24"/>
          <w:szCs w:val="24"/>
          <w:lang w:val="sv-SE"/>
        </w:rPr>
      </w:pPr>
      <w:r w:rsidRPr="0079083E">
        <w:rPr>
          <w:rFonts w:ascii="Bookman Old Style" w:hAnsi="Bookman Old Style" w:cs="Arial"/>
          <w:sz w:val="24"/>
          <w:szCs w:val="24"/>
        </w:rPr>
        <w:lastRenderedPageBreak/>
        <w:t>Ditet</w:t>
      </w:r>
      <w:r w:rsidRPr="0079083E">
        <w:rPr>
          <w:rFonts w:ascii="Bookman Old Style" w:hAnsi="Bookman Old Style" w:cs="Arial"/>
          <w:sz w:val="24"/>
          <w:szCs w:val="24"/>
          <w:lang w:val="sv-SE"/>
        </w:rPr>
        <w:t xml:space="preserve">apkan di </w:t>
      </w:r>
      <w:proofErr w:type="gramStart"/>
      <w:r w:rsidR="007E0AAB">
        <w:rPr>
          <w:rFonts w:ascii="Bookman Old Style" w:hAnsi="Bookman Old Style" w:cs="Arial"/>
          <w:sz w:val="24"/>
          <w:szCs w:val="24"/>
        </w:rPr>
        <w:t>Desa  Kesiman</w:t>
      </w:r>
      <w:proofErr w:type="gramEnd"/>
      <w:r w:rsidR="007E0AAB">
        <w:rPr>
          <w:rFonts w:ascii="Bookman Old Style" w:hAnsi="Bookman Old Style" w:cs="Arial"/>
          <w:sz w:val="24"/>
          <w:szCs w:val="24"/>
        </w:rPr>
        <w:t xml:space="preserve"> Petilan</w:t>
      </w:r>
    </w:p>
    <w:p w:rsidR="000B766A" w:rsidRPr="0079083E" w:rsidRDefault="000B766A" w:rsidP="0022308D">
      <w:pPr>
        <w:spacing w:after="100" w:afterAutospacing="1"/>
        <w:ind w:left="4320" w:firstLine="720"/>
        <w:jc w:val="both"/>
        <w:rPr>
          <w:rFonts w:ascii="Bookman Old Style" w:hAnsi="Bookman Old Style" w:cs="Arial"/>
          <w:sz w:val="24"/>
          <w:szCs w:val="24"/>
        </w:rPr>
      </w:pPr>
      <w:r w:rsidRPr="0079083E">
        <w:rPr>
          <w:rFonts w:ascii="Bookman Old Style" w:hAnsi="Bookman Old Style" w:cs="Arial"/>
          <w:sz w:val="24"/>
          <w:szCs w:val="24"/>
          <w:lang w:val="sv-SE"/>
        </w:rPr>
        <w:t>pada tanggal</w:t>
      </w:r>
      <w:r w:rsidRPr="0079083E">
        <w:rPr>
          <w:rFonts w:ascii="Bookman Old Style" w:hAnsi="Bookman Old Style" w:cs="Arial"/>
          <w:sz w:val="24"/>
          <w:szCs w:val="24"/>
        </w:rPr>
        <w:t xml:space="preserve"> .............   </w:t>
      </w:r>
    </w:p>
    <w:p w:rsidR="000B766A" w:rsidRPr="0079083E" w:rsidRDefault="007E0AAB" w:rsidP="0022308D">
      <w:pPr>
        <w:spacing w:before="120" w:after="100" w:afterAutospacing="1"/>
        <w:ind w:left="4680" w:firstLine="360"/>
        <w:jc w:val="both"/>
        <w:rPr>
          <w:rFonts w:ascii="Bookman Old Style" w:hAnsi="Bookman Old Style" w:cs="Arial"/>
          <w:sz w:val="24"/>
          <w:szCs w:val="24"/>
          <w:lang w:val="de-DE"/>
        </w:rPr>
      </w:pPr>
      <w:r>
        <w:rPr>
          <w:rFonts w:ascii="Bookman Old Style" w:hAnsi="Bookman Old Style" w:cs="Arial"/>
          <w:sz w:val="24"/>
          <w:szCs w:val="24"/>
        </w:rPr>
        <w:t>PERBEKEL</w:t>
      </w:r>
      <w:r w:rsidR="000B766A" w:rsidRPr="0079083E">
        <w:rPr>
          <w:rFonts w:ascii="Bookman Old Style" w:hAnsi="Bookman Old Style" w:cs="Arial"/>
          <w:sz w:val="24"/>
          <w:szCs w:val="24"/>
          <w:lang w:val="de-DE"/>
        </w:rPr>
        <w:t>,</w:t>
      </w:r>
    </w:p>
    <w:p w:rsidR="000B766A" w:rsidRDefault="000B766A" w:rsidP="0022308D">
      <w:pPr>
        <w:spacing w:after="100" w:afterAutospacing="1"/>
        <w:ind w:left="3960"/>
        <w:jc w:val="both"/>
        <w:rPr>
          <w:rFonts w:ascii="Bookman Old Style" w:hAnsi="Bookman Old Style" w:cs="Arial"/>
          <w:sz w:val="24"/>
          <w:szCs w:val="24"/>
          <w:lang w:val="de-DE"/>
        </w:rPr>
      </w:pPr>
    </w:p>
    <w:p w:rsidR="00022362" w:rsidRPr="0079083E" w:rsidRDefault="00022362" w:rsidP="0022308D">
      <w:pPr>
        <w:spacing w:after="100" w:afterAutospacing="1"/>
        <w:ind w:left="3960"/>
        <w:jc w:val="both"/>
        <w:rPr>
          <w:rFonts w:ascii="Bookman Old Style" w:hAnsi="Bookman Old Style" w:cs="Arial"/>
          <w:sz w:val="24"/>
          <w:szCs w:val="24"/>
          <w:lang w:val="de-DE"/>
        </w:rPr>
      </w:pPr>
    </w:p>
    <w:p w:rsidR="000B766A" w:rsidRDefault="007E0AAB" w:rsidP="000B766A">
      <w:pPr>
        <w:ind w:left="4320" w:firstLine="360"/>
        <w:jc w:val="both"/>
        <w:rPr>
          <w:rFonts w:ascii="Bookman Old Style" w:hAnsi="Bookman Old Style" w:cs="Arial"/>
          <w:sz w:val="24"/>
          <w:szCs w:val="24"/>
        </w:rPr>
      </w:pPr>
      <w:r>
        <w:rPr>
          <w:rFonts w:ascii="Bookman Old Style" w:hAnsi="Bookman Old Style" w:cs="Arial"/>
          <w:sz w:val="24"/>
          <w:szCs w:val="24"/>
        </w:rPr>
        <w:t xml:space="preserve">   I WAYAN MARIANA</w:t>
      </w:r>
    </w:p>
    <w:p w:rsidR="00022362" w:rsidRPr="0079083E" w:rsidRDefault="00022362" w:rsidP="000B766A">
      <w:pPr>
        <w:ind w:left="4320" w:firstLine="360"/>
        <w:jc w:val="both"/>
        <w:rPr>
          <w:rFonts w:ascii="Bookman Old Style" w:hAnsi="Bookman Old Style" w:cs="Arial"/>
          <w:sz w:val="24"/>
          <w:szCs w:val="24"/>
        </w:rPr>
      </w:pPr>
    </w:p>
    <w:p w:rsidR="000B766A" w:rsidRPr="0079083E" w:rsidRDefault="000B766A" w:rsidP="000B766A">
      <w:pPr>
        <w:jc w:val="both"/>
        <w:rPr>
          <w:rFonts w:ascii="Bookman Old Style" w:hAnsi="Bookman Old Style" w:cs="Arial"/>
          <w:sz w:val="24"/>
          <w:szCs w:val="24"/>
        </w:rPr>
      </w:pPr>
      <w:r w:rsidRPr="0079083E">
        <w:rPr>
          <w:rFonts w:ascii="Bookman Old Style" w:hAnsi="Bookman Old Style" w:cs="Arial"/>
          <w:sz w:val="24"/>
          <w:szCs w:val="24"/>
          <w:lang w:val="de-DE"/>
        </w:rPr>
        <w:t xml:space="preserve">Diundangkan  di </w:t>
      </w:r>
      <w:r w:rsidR="00D33816">
        <w:rPr>
          <w:rFonts w:ascii="Bookman Old Style" w:hAnsi="Bookman Old Style" w:cs="Arial"/>
          <w:sz w:val="24"/>
          <w:szCs w:val="24"/>
          <w:lang w:val="de-DE"/>
        </w:rPr>
        <w:t>Desa Kesiman Petilan</w:t>
      </w:r>
    </w:p>
    <w:p w:rsidR="000B766A" w:rsidRPr="0079083E" w:rsidRDefault="000B766A" w:rsidP="000B766A">
      <w:pPr>
        <w:jc w:val="both"/>
        <w:rPr>
          <w:rFonts w:ascii="Bookman Old Style" w:hAnsi="Bookman Old Style" w:cs="Arial"/>
          <w:sz w:val="24"/>
          <w:szCs w:val="24"/>
          <w:lang w:val="sv-SE"/>
        </w:rPr>
      </w:pPr>
      <w:r w:rsidRPr="0079083E">
        <w:rPr>
          <w:rFonts w:ascii="Bookman Old Style" w:hAnsi="Bookman Old Style" w:cs="Arial"/>
          <w:sz w:val="24"/>
          <w:szCs w:val="24"/>
          <w:lang w:val="sv-SE"/>
        </w:rPr>
        <w:t xml:space="preserve">pada tanggal </w:t>
      </w:r>
      <w:r w:rsidRPr="0079083E">
        <w:rPr>
          <w:rFonts w:ascii="Bookman Old Style" w:hAnsi="Bookman Old Style" w:cs="Arial"/>
          <w:sz w:val="24"/>
          <w:szCs w:val="24"/>
        </w:rPr>
        <w:t>.......................</w:t>
      </w:r>
    </w:p>
    <w:p w:rsidR="000B766A" w:rsidRPr="0079083E" w:rsidRDefault="000B766A" w:rsidP="000B766A">
      <w:pPr>
        <w:spacing w:before="120"/>
        <w:jc w:val="both"/>
        <w:rPr>
          <w:rFonts w:ascii="Bookman Old Style" w:hAnsi="Bookman Old Style" w:cs="Arial"/>
          <w:sz w:val="24"/>
          <w:szCs w:val="24"/>
          <w:lang w:val="sv-SE"/>
        </w:rPr>
      </w:pPr>
      <w:r w:rsidRPr="0079083E">
        <w:rPr>
          <w:rFonts w:ascii="Bookman Old Style" w:hAnsi="Bookman Old Style" w:cs="Arial"/>
          <w:sz w:val="24"/>
          <w:szCs w:val="24"/>
          <w:lang w:val="sv-SE"/>
        </w:rPr>
        <w:t>SEKRETARIS D</w:t>
      </w:r>
      <w:r w:rsidRPr="0079083E">
        <w:rPr>
          <w:rFonts w:ascii="Bookman Old Style" w:hAnsi="Bookman Old Style" w:cs="Arial"/>
          <w:sz w:val="24"/>
          <w:szCs w:val="24"/>
        </w:rPr>
        <w:t xml:space="preserve">ESA </w:t>
      </w:r>
      <w:r w:rsidR="00F92DB7">
        <w:rPr>
          <w:rFonts w:ascii="Bookman Old Style" w:hAnsi="Bookman Old Style" w:cs="Arial"/>
          <w:sz w:val="24"/>
          <w:szCs w:val="24"/>
        </w:rPr>
        <w:t>KESIMAN PETILAN</w:t>
      </w:r>
      <w:r w:rsidRPr="0079083E">
        <w:rPr>
          <w:rFonts w:ascii="Bookman Old Style" w:hAnsi="Bookman Old Style" w:cs="Arial"/>
          <w:sz w:val="24"/>
          <w:szCs w:val="24"/>
          <w:lang w:val="sv-SE"/>
        </w:rPr>
        <w:t>,</w:t>
      </w:r>
    </w:p>
    <w:p w:rsidR="000B766A" w:rsidRPr="0079083E" w:rsidRDefault="000B766A" w:rsidP="000B766A">
      <w:pPr>
        <w:jc w:val="both"/>
        <w:rPr>
          <w:rFonts w:ascii="Bookman Old Style" w:hAnsi="Bookman Old Style" w:cs="Arial"/>
          <w:sz w:val="24"/>
          <w:szCs w:val="24"/>
          <w:lang w:val="sv-SE"/>
        </w:rPr>
      </w:pPr>
    </w:p>
    <w:p w:rsidR="000B766A" w:rsidRPr="0079083E" w:rsidRDefault="000B766A" w:rsidP="000B766A">
      <w:pPr>
        <w:jc w:val="both"/>
        <w:rPr>
          <w:rFonts w:ascii="Bookman Old Style" w:hAnsi="Bookman Old Style" w:cs="Arial"/>
          <w:sz w:val="24"/>
          <w:szCs w:val="24"/>
          <w:lang w:val="sv-SE"/>
        </w:rPr>
      </w:pPr>
    </w:p>
    <w:p w:rsidR="000B766A" w:rsidRPr="0079083E" w:rsidRDefault="00F92DB7" w:rsidP="000B766A">
      <w:pPr>
        <w:jc w:val="both"/>
        <w:rPr>
          <w:rFonts w:ascii="Bookman Old Style" w:hAnsi="Bookman Old Style" w:cs="Arial"/>
          <w:sz w:val="24"/>
          <w:szCs w:val="24"/>
        </w:rPr>
      </w:pPr>
      <w:r>
        <w:rPr>
          <w:rFonts w:ascii="Bookman Old Style" w:hAnsi="Bookman Old Style" w:cs="Arial"/>
          <w:sz w:val="24"/>
          <w:szCs w:val="24"/>
        </w:rPr>
        <w:t>KADEK LALA</w:t>
      </w:r>
    </w:p>
    <w:p w:rsidR="000B766A" w:rsidRPr="0079083E" w:rsidRDefault="000B766A" w:rsidP="000B766A">
      <w:pPr>
        <w:jc w:val="both"/>
        <w:rPr>
          <w:rFonts w:ascii="Bookman Old Style" w:eastAsia="Times New Roman" w:hAnsi="Bookman Old Style"/>
          <w:sz w:val="24"/>
          <w:szCs w:val="24"/>
          <w:lang w:eastAsia="id-ID"/>
        </w:rPr>
      </w:pPr>
      <w:proofErr w:type="gramStart"/>
      <w:r w:rsidRPr="0079083E">
        <w:rPr>
          <w:rFonts w:ascii="Bookman Old Style" w:hAnsi="Bookman Old Style" w:cs="Arial"/>
          <w:sz w:val="24"/>
          <w:szCs w:val="24"/>
        </w:rPr>
        <w:t xml:space="preserve">LEMBARAN </w:t>
      </w:r>
      <w:r w:rsidRPr="0079083E">
        <w:rPr>
          <w:rFonts w:ascii="Bookman Old Style" w:hAnsi="Bookman Old Style" w:cs="Arial"/>
          <w:sz w:val="24"/>
          <w:szCs w:val="24"/>
          <w:lang w:val="sv-SE"/>
        </w:rPr>
        <w:t xml:space="preserve"> </w:t>
      </w:r>
      <w:r w:rsidR="00D33816">
        <w:rPr>
          <w:rFonts w:ascii="Bookman Old Style" w:hAnsi="Bookman Old Style" w:cs="Arial"/>
          <w:sz w:val="24"/>
          <w:szCs w:val="24"/>
        </w:rPr>
        <w:t>DESA</w:t>
      </w:r>
      <w:proofErr w:type="gramEnd"/>
      <w:r w:rsidR="00D33816">
        <w:rPr>
          <w:rFonts w:ascii="Bookman Old Style" w:hAnsi="Bookman Old Style" w:cs="Arial"/>
          <w:sz w:val="24"/>
          <w:szCs w:val="24"/>
        </w:rPr>
        <w:t xml:space="preserve">  KESIMAN PETILAN</w:t>
      </w:r>
      <w:r w:rsidRPr="0079083E">
        <w:rPr>
          <w:rFonts w:ascii="Bookman Old Style" w:hAnsi="Bookman Old Style" w:cs="Arial"/>
          <w:sz w:val="24"/>
          <w:szCs w:val="24"/>
        </w:rPr>
        <w:t xml:space="preserve"> </w:t>
      </w:r>
      <w:r w:rsidRPr="0079083E">
        <w:rPr>
          <w:rFonts w:ascii="Bookman Old Style" w:hAnsi="Bookman Old Style" w:cs="Arial"/>
          <w:sz w:val="24"/>
          <w:szCs w:val="24"/>
          <w:lang w:val="sv-SE"/>
        </w:rPr>
        <w:t>TAHUN 201</w:t>
      </w:r>
      <w:r w:rsidR="00D33816">
        <w:rPr>
          <w:rFonts w:ascii="Bookman Old Style" w:hAnsi="Bookman Old Style" w:cs="Arial"/>
          <w:sz w:val="24"/>
          <w:szCs w:val="24"/>
          <w:lang w:val="sv-SE"/>
        </w:rPr>
        <w:t>8</w:t>
      </w:r>
      <w:r w:rsidRPr="0079083E">
        <w:rPr>
          <w:rFonts w:ascii="Bookman Old Style" w:hAnsi="Bookman Old Style" w:cs="Arial"/>
          <w:sz w:val="24"/>
          <w:szCs w:val="24"/>
          <w:lang w:val="sv-SE"/>
        </w:rPr>
        <w:t xml:space="preserve"> NOM</w:t>
      </w:r>
      <w:r w:rsidRPr="0079083E">
        <w:rPr>
          <w:rFonts w:ascii="Bookman Old Style" w:hAnsi="Bookman Old Style" w:cs="Arial"/>
          <w:sz w:val="24"/>
          <w:szCs w:val="24"/>
        </w:rPr>
        <w:t xml:space="preserve">OR ....... </w:t>
      </w:r>
      <w:r w:rsidRPr="0079083E">
        <w:rPr>
          <w:rFonts w:ascii="Bookman Old Style" w:hAnsi="Bookman Old Style" w:cs="Arial"/>
          <w:sz w:val="24"/>
          <w:szCs w:val="24"/>
          <w:lang w:val="sv-SE"/>
        </w:rPr>
        <w:t xml:space="preserve">   </w:t>
      </w:r>
    </w:p>
    <w:p w:rsidR="000B766A" w:rsidRPr="0079083E" w:rsidRDefault="000B766A" w:rsidP="000B766A">
      <w:pPr>
        <w:spacing w:before="100" w:beforeAutospacing="1" w:after="100" w:afterAutospacing="1" w:line="240" w:lineRule="auto"/>
        <w:jc w:val="both"/>
        <w:rPr>
          <w:rFonts w:ascii="Bookman Old Style" w:eastAsia="Times New Roman" w:hAnsi="Bookman Old Style"/>
          <w:sz w:val="24"/>
          <w:szCs w:val="24"/>
          <w:lang w:eastAsia="id-ID"/>
        </w:rPr>
      </w:pPr>
    </w:p>
    <w:p w:rsidR="000B766A" w:rsidRDefault="000B766A" w:rsidP="000B766A">
      <w:pPr>
        <w:jc w:val="both"/>
      </w:pPr>
    </w:p>
    <w:sectPr w:rsidR="000B766A" w:rsidSect="00921424">
      <w:pgSz w:w="12240" w:h="15840"/>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D3"/>
    <w:multiLevelType w:val="hybridMultilevel"/>
    <w:tmpl w:val="1F241228"/>
    <w:lvl w:ilvl="0" w:tplc="F83816C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1D347F99"/>
    <w:multiLevelType w:val="multilevel"/>
    <w:tmpl w:val="E9EA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046EC"/>
    <w:multiLevelType w:val="hybridMultilevel"/>
    <w:tmpl w:val="C0C02FB4"/>
    <w:lvl w:ilvl="0" w:tplc="3FBA2CB0">
      <w:start w:val="1"/>
      <w:numFmt w:val="decimal"/>
      <w:lvlText w:val="(%1)"/>
      <w:lvlJc w:val="left"/>
      <w:pPr>
        <w:ind w:left="720" w:hanging="360"/>
      </w:pPr>
      <w:rPr>
        <w:rFonts w:ascii="Bookman Old Style" w:eastAsia="Times New Roman" w:hAnsi="Bookman Old Style"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3C9E"/>
    <w:multiLevelType w:val="multilevel"/>
    <w:tmpl w:val="93BACA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780" w:hanging="700"/>
      </w:pPr>
      <w:rPr>
        <w:rFonts w:hint="default"/>
      </w:rPr>
    </w:lvl>
    <w:lvl w:ilvl="2">
      <w:start w:val="1"/>
      <w:numFmt w:val="lowerLetter"/>
      <w:lvlText w:val="(%3)"/>
      <w:lvlJc w:val="left"/>
      <w:pPr>
        <w:ind w:left="2265" w:hanging="46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07649"/>
    <w:multiLevelType w:val="multilevel"/>
    <w:tmpl w:val="48C2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A63E0"/>
    <w:multiLevelType w:val="hybridMultilevel"/>
    <w:tmpl w:val="908EFA9E"/>
    <w:lvl w:ilvl="0" w:tplc="1016762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E5EA6"/>
    <w:multiLevelType w:val="multilevel"/>
    <w:tmpl w:val="C63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F4406"/>
    <w:multiLevelType w:val="hybridMultilevel"/>
    <w:tmpl w:val="57B4E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23BE6"/>
    <w:multiLevelType w:val="hybridMultilevel"/>
    <w:tmpl w:val="546050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4E2B60"/>
    <w:multiLevelType w:val="hybridMultilevel"/>
    <w:tmpl w:val="589CBEE4"/>
    <w:lvl w:ilvl="0" w:tplc="1690DF62">
      <w:start w:val="4"/>
      <w:numFmt w:val="decimal"/>
      <w:lvlText w:val="(%1)"/>
      <w:lvlJc w:val="left"/>
      <w:pPr>
        <w:ind w:left="720" w:hanging="360"/>
      </w:pPr>
      <w:rPr>
        <w:rFonts w:hint="default"/>
      </w:rPr>
    </w:lvl>
    <w:lvl w:ilvl="1" w:tplc="A8403458">
      <w:start w:val="1"/>
      <w:numFmt w:val="decimal"/>
      <w:lvlText w:val="(%2)"/>
      <w:lvlJc w:val="left"/>
      <w:pPr>
        <w:ind w:left="1440" w:hanging="360"/>
      </w:pPr>
      <w:rPr>
        <w:rFonts w:ascii="Bookman Old Style" w:eastAsia="Times New Roman"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F49A1"/>
    <w:multiLevelType w:val="multilevel"/>
    <w:tmpl w:val="E9EA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8"/>
  </w:num>
  <w:num w:numId="6">
    <w:abstractNumId w:val="10"/>
  </w:num>
  <w:num w:numId="7">
    <w:abstractNumId w:val="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F8"/>
    <w:rsid w:val="00022362"/>
    <w:rsid w:val="00036195"/>
    <w:rsid w:val="000A2561"/>
    <w:rsid w:val="000A3D58"/>
    <w:rsid w:val="000B766A"/>
    <w:rsid w:val="000C6DF5"/>
    <w:rsid w:val="000F0440"/>
    <w:rsid w:val="00157F88"/>
    <w:rsid w:val="001C6F23"/>
    <w:rsid w:val="0022308D"/>
    <w:rsid w:val="00232A02"/>
    <w:rsid w:val="0026052E"/>
    <w:rsid w:val="00324FA3"/>
    <w:rsid w:val="00337BF8"/>
    <w:rsid w:val="003464AE"/>
    <w:rsid w:val="0038336B"/>
    <w:rsid w:val="00412816"/>
    <w:rsid w:val="00466B83"/>
    <w:rsid w:val="004A436A"/>
    <w:rsid w:val="004C79A2"/>
    <w:rsid w:val="004E7D79"/>
    <w:rsid w:val="00503F8B"/>
    <w:rsid w:val="0052299F"/>
    <w:rsid w:val="00537077"/>
    <w:rsid w:val="005C238B"/>
    <w:rsid w:val="005C5312"/>
    <w:rsid w:val="005D29F8"/>
    <w:rsid w:val="005F49B8"/>
    <w:rsid w:val="006331C5"/>
    <w:rsid w:val="00635BD6"/>
    <w:rsid w:val="00635CD3"/>
    <w:rsid w:val="0067280E"/>
    <w:rsid w:val="00673EA7"/>
    <w:rsid w:val="006A1EEB"/>
    <w:rsid w:val="00720118"/>
    <w:rsid w:val="007223E6"/>
    <w:rsid w:val="007A7437"/>
    <w:rsid w:val="007D4E1C"/>
    <w:rsid w:val="007E0AAB"/>
    <w:rsid w:val="007E1E95"/>
    <w:rsid w:val="007E38B2"/>
    <w:rsid w:val="007F494B"/>
    <w:rsid w:val="008A1440"/>
    <w:rsid w:val="008C232E"/>
    <w:rsid w:val="008D1023"/>
    <w:rsid w:val="008F2588"/>
    <w:rsid w:val="009108B8"/>
    <w:rsid w:val="00921424"/>
    <w:rsid w:val="00941376"/>
    <w:rsid w:val="009478E1"/>
    <w:rsid w:val="0095638D"/>
    <w:rsid w:val="00962E91"/>
    <w:rsid w:val="00A059D0"/>
    <w:rsid w:val="00A1603F"/>
    <w:rsid w:val="00A5225C"/>
    <w:rsid w:val="00A61A40"/>
    <w:rsid w:val="00A75F77"/>
    <w:rsid w:val="00AA41B5"/>
    <w:rsid w:val="00AC6FAA"/>
    <w:rsid w:val="00B541D6"/>
    <w:rsid w:val="00B64FBD"/>
    <w:rsid w:val="00B774C6"/>
    <w:rsid w:val="00B8092C"/>
    <w:rsid w:val="00BB6666"/>
    <w:rsid w:val="00C03F88"/>
    <w:rsid w:val="00C12F70"/>
    <w:rsid w:val="00C21B6C"/>
    <w:rsid w:val="00C35565"/>
    <w:rsid w:val="00D02823"/>
    <w:rsid w:val="00D33816"/>
    <w:rsid w:val="00D772A3"/>
    <w:rsid w:val="00D962E0"/>
    <w:rsid w:val="00DC3FE2"/>
    <w:rsid w:val="00E24D77"/>
    <w:rsid w:val="00E43534"/>
    <w:rsid w:val="00ED1879"/>
    <w:rsid w:val="00F9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6A"/>
    <w:rPr>
      <w:rFonts w:ascii="Tahoma" w:hAnsi="Tahoma" w:cs="Tahoma"/>
      <w:sz w:val="16"/>
      <w:szCs w:val="16"/>
    </w:rPr>
  </w:style>
  <w:style w:type="paragraph" w:styleId="BodyText">
    <w:name w:val="Body Text"/>
    <w:basedOn w:val="Normal"/>
    <w:link w:val="BodyTextChar"/>
    <w:semiHidden/>
    <w:rsid w:val="000B766A"/>
    <w:pPr>
      <w:tabs>
        <w:tab w:val="left" w:pos="2127"/>
        <w:tab w:val="left" w:pos="2268"/>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B766A"/>
    <w:rPr>
      <w:rFonts w:ascii="Arial" w:eastAsia="Times New Roman" w:hAnsi="Arial" w:cs="Times New Roman"/>
      <w:sz w:val="24"/>
      <w:szCs w:val="20"/>
    </w:rPr>
  </w:style>
  <w:style w:type="paragraph" w:styleId="BodyTextIndent3">
    <w:name w:val="Body Text Indent 3"/>
    <w:basedOn w:val="Normal"/>
    <w:link w:val="BodyTextIndent3Char"/>
    <w:uiPriority w:val="99"/>
    <w:unhideWhenUsed/>
    <w:rsid w:val="000B766A"/>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0B766A"/>
    <w:rPr>
      <w:rFonts w:ascii="Calibri" w:eastAsia="Calibri" w:hAnsi="Calibri" w:cs="Times New Roman"/>
      <w:sz w:val="16"/>
      <w:szCs w:val="16"/>
    </w:rPr>
  </w:style>
  <w:style w:type="paragraph" w:styleId="ListParagraph">
    <w:name w:val="List Paragraph"/>
    <w:basedOn w:val="Normal"/>
    <w:uiPriority w:val="34"/>
    <w:qFormat/>
    <w:rsid w:val="008F2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6A"/>
    <w:rPr>
      <w:rFonts w:ascii="Tahoma" w:hAnsi="Tahoma" w:cs="Tahoma"/>
      <w:sz w:val="16"/>
      <w:szCs w:val="16"/>
    </w:rPr>
  </w:style>
  <w:style w:type="paragraph" w:styleId="BodyText">
    <w:name w:val="Body Text"/>
    <w:basedOn w:val="Normal"/>
    <w:link w:val="BodyTextChar"/>
    <w:semiHidden/>
    <w:rsid w:val="000B766A"/>
    <w:pPr>
      <w:tabs>
        <w:tab w:val="left" w:pos="2127"/>
        <w:tab w:val="left" w:pos="2268"/>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B766A"/>
    <w:rPr>
      <w:rFonts w:ascii="Arial" w:eastAsia="Times New Roman" w:hAnsi="Arial" w:cs="Times New Roman"/>
      <w:sz w:val="24"/>
      <w:szCs w:val="20"/>
    </w:rPr>
  </w:style>
  <w:style w:type="paragraph" w:styleId="BodyTextIndent3">
    <w:name w:val="Body Text Indent 3"/>
    <w:basedOn w:val="Normal"/>
    <w:link w:val="BodyTextIndent3Char"/>
    <w:uiPriority w:val="99"/>
    <w:unhideWhenUsed/>
    <w:rsid w:val="000B766A"/>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0B766A"/>
    <w:rPr>
      <w:rFonts w:ascii="Calibri" w:eastAsia="Calibri" w:hAnsi="Calibri" w:cs="Times New Roman"/>
      <w:sz w:val="16"/>
      <w:szCs w:val="16"/>
    </w:rPr>
  </w:style>
  <w:style w:type="paragraph" w:styleId="ListParagraph">
    <w:name w:val="List Paragraph"/>
    <w:basedOn w:val="Normal"/>
    <w:uiPriority w:val="34"/>
    <w:qFormat/>
    <w:rsid w:val="008F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83</cp:revision>
  <dcterms:created xsi:type="dcterms:W3CDTF">2018-08-18T02:13:00Z</dcterms:created>
  <dcterms:modified xsi:type="dcterms:W3CDTF">2018-09-22T07:34:00Z</dcterms:modified>
</cp:coreProperties>
</file>