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FB" w:rsidRDefault="00CC61FB" w:rsidP="00CC61FB">
      <w:pPr>
        <w:spacing w:line="0" w:lineRule="atLeast"/>
        <w:ind w:left="4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H. Format DPA</w:t>
      </w:r>
    </w:p>
    <w:p w:rsidR="00CC61FB" w:rsidRDefault="00CC61FB" w:rsidP="00CC61FB">
      <w:pPr>
        <w:spacing w:line="13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0" w:lineRule="atLeast"/>
        <w:ind w:left="4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H.3. Format Rencana Anggaran Biaya (RAB)</w:t>
      </w:r>
    </w:p>
    <w:p w:rsidR="00CC61FB" w:rsidRDefault="00CC61FB" w:rsidP="00CC61FB">
      <w:pPr>
        <w:spacing w:line="287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0" w:lineRule="atLeast"/>
        <w:ind w:right="920"/>
        <w:jc w:val="center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RENCANA ANGGARAN BIAYA</w:t>
      </w:r>
    </w:p>
    <w:p w:rsidR="00CC61FB" w:rsidRDefault="00CC61FB" w:rsidP="00CC61FB">
      <w:pPr>
        <w:spacing w:line="13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0" w:lineRule="atLeast"/>
        <w:ind w:left="150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DESA……………………… KECAMATAN………………….</w:t>
      </w:r>
    </w:p>
    <w:p w:rsidR="00CC61FB" w:rsidRDefault="00CC61FB" w:rsidP="00CC61FB">
      <w:pPr>
        <w:spacing w:line="13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0" w:lineRule="atLeast"/>
        <w:ind w:left="216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TAHUN ANGGARAN…………………………</w:t>
      </w:r>
    </w:p>
    <w:p w:rsidR="00CC61FB" w:rsidRDefault="00CC61FB" w:rsidP="00CC61FB">
      <w:pPr>
        <w:spacing w:line="28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60"/>
        <w:gridCol w:w="840"/>
        <w:gridCol w:w="260"/>
        <w:gridCol w:w="2380"/>
        <w:gridCol w:w="2100"/>
        <w:gridCol w:w="1540"/>
      </w:tblGrid>
      <w:tr w:rsidR="00CC61FB" w:rsidTr="00926E5A">
        <w:trPr>
          <w:trHeight w:val="274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Bidang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right="16"/>
              <w:jc w:val="right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................................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C61FB" w:rsidTr="00926E5A">
        <w:trPr>
          <w:trHeight w:val="271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Sub Bidang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 …………………………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C61FB" w:rsidTr="00926E5A">
        <w:trPr>
          <w:trHeight w:val="271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Kegiatan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right="36"/>
              <w:jc w:val="right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................................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C61FB" w:rsidTr="00926E5A">
        <w:trPr>
          <w:trHeight w:val="282"/>
        </w:trPr>
        <w:tc>
          <w:tcPr>
            <w:tcW w:w="2320" w:type="dxa"/>
            <w:gridSpan w:val="3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Waktu Pelaksanaan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: ………………………….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61FB" w:rsidTr="00926E5A">
        <w:trPr>
          <w:trHeight w:val="489"/>
        </w:trPr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Rincian Pendanaan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right="2216"/>
              <w:jc w:val="right"/>
              <w:rPr>
                <w:rFonts w:ascii="Bookman Old Style" w:eastAsia="Bookman Old Style" w:hAnsi="Bookman Old Style"/>
                <w:w w:val="72"/>
                <w:sz w:val="17"/>
              </w:rPr>
            </w:pPr>
            <w:r>
              <w:rPr>
                <w:rFonts w:ascii="Bookman Old Style" w:eastAsia="Bookman Old Style" w:hAnsi="Bookman Old Style"/>
                <w:w w:val="72"/>
                <w:sz w:val="17"/>
              </w:rPr>
              <w:t>: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61FB" w:rsidTr="00926E5A">
        <w:trPr>
          <w:trHeight w:val="292"/>
        </w:trPr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NO.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32"/>
              <w:jc w:val="center"/>
              <w:rPr>
                <w:rFonts w:ascii="Bookman Old Style" w:eastAsia="Bookman Old Style" w:hAnsi="Bookman Old Style"/>
                <w:w w:val="96"/>
                <w:sz w:val="22"/>
              </w:rPr>
            </w:pPr>
            <w:r>
              <w:rPr>
                <w:rFonts w:ascii="Bookman Old Style" w:eastAsia="Bookman Old Style" w:hAnsi="Bookman Old Style"/>
                <w:w w:val="96"/>
                <w:sz w:val="22"/>
              </w:rPr>
              <w:t>URAIAN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right="116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VOLUME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2"/>
              </w:rPr>
            </w:pPr>
            <w:r>
              <w:rPr>
                <w:rFonts w:ascii="Bookman Old Style" w:eastAsia="Bookman Old Style" w:hAnsi="Bookman Old Style"/>
                <w:w w:val="98"/>
                <w:sz w:val="22"/>
              </w:rPr>
              <w:t>HARGA SATUAN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right="32"/>
              <w:jc w:val="center"/>
              <w:rPr>
                <w:rFonts w:ascii="Bookman Old Style" w:eastAsia="Bookman Old Style" w:hAnsi="Bookman Old Style"/>
                <w:w w:val="99"/>
                <w:sz w:val="22"/>
              </w:rPr>
            </w:pPr>
            <w:r>
              <w:rPr>
                <w:rFonts w:ascii="Bookman Old Style" w:eastAsia="Bookman Old Style" w:hAnsi="Bookman Old Style"/>
                <w:w w:val="99"/>
                <w:sz w:val="22"/>
              </w:rPr>
              <w:t>JUMLAH</w:t>
            </w:r>
          </w:p>
        </w:tc>
      </w:tr>
      <w:tr w:rsidR="00CC61FB" w:rsidTr="00926E5A">
        <w:trPr>
          <w:trHeight w:val="282"/>
        </w:trPr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22"/>
              </w:rPr>
            </w:pPr>
            <w:r>
              <w:rPr>
                <w:rFonts w:ascii="Bookman Old Style" w:eastAsia="Bookman Old Style" w:hAnsi="Bookman Old Style"/>
                <w:w w:val="96"/>
                <w:sz w:val="22"/>
              </w:rPr>
              <w:t>(Rp.)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right="32"/>
              <w:jc w:val="center"/>
              <w:rPr>
                <w:rFonts w:ascii="Bookman Old Style" w:eastAsia="Bookman Old Style" w:hAnsi="Bookman Old Style"/>
                <w:w w:val="96"/>
                <w:sz w:val="22"/>
              </w:rPr>
            </w:pPr>
            <w:r>
              <w:rPr>
                <w:rFonts w:ascii="Bookman Old Style" w:eastAsia="Bookman Old Style" w:hAnsi="Bookman Old Style"/>
                <w:w w:val="96"/>
                <w:sz w:val="22"/>
              </w:rPr>
              <w:t>(Rp.)</w:t>
            </w:r>
          </w:p>
        </w:tc>
      </w:tr>
      <w:tr w:rsidR="00CC61FB" w:rsidTr="00926E5A">
        <w:trPr>
          <w:trHeight w:val="22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61FB" w:rsidTr="00926E5A">
        <w:trPr>
          <w:trHeight w:val="25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251" w:lineRule="exact"/>
              <w:ind w:left="28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251" w:lineRule="exact"/>
              <w:ind w:right="32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251" w:lineRule="exact"/>
              <w:ind w:right="536"/>
              <w:jc w:val="righ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251" w:lineRule="exact"/>
              <w:jc w:val="center"/>
              <w:rPr>
                <w:rFonts w:ascii="Bookman Old Style" w:eastAsia="Bookman Old Style" w:hAnsi="Bookman Old Style"/>
                <w:w w:val="87"/>
                <w:sz w:val="22"/>
              </w:rPr>
            </w:pPr>
            <w:r>
              <w:rPr>
                <w:rFonts w:ascii="Bookman Old Style" w:eastAsia="Bookman Old Style" w:hAnsi="Bookman Old Style"/>
                <w:w w:val="87"/>
                <w:sz w:val="22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251" w:lineRule="exact"/>
              <w:ind w:right="12"/>
              <w:jc w:val="center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5</w:t>
            </w:r>
          </w:p>
        </w:tc>
      </w:tr>
      <w:tr w:rsidR="00CC61FB" w:rsidTr="00926E5A">
        <w:trPr>
          <w:trHeight w:val="25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C61FB" w:rsidTr="00926E5A">
        <w:trPr>
          <w:trHeight w:val="25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C61FB" w:rsidTr="00926E5A">
        <w:trPr>
          <w:trHeight w:val="25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C61FB" w:rsidTr="00926E5A">
        <w:trPr>
          <w:trHeight w:val="25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C61FB" w:rsidTr="00926E5A">
        <w:trPr>
          <w:trHeight w:val="25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CC61FB" w:rsidRDefault="00CC61FB" w:rsidP="00CC61F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-1560195</wp:posOffset>
            </wp:positionV>
            <wp:extent cx="5467985" cy="2077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1FB" w:rsidRDefault="00CC61FB" w:rsidP="00CC61FB">
      <w:pPr>
        <w:spacing w:line="6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0" w:lineRule="atLeast"/>
        <w:ind w:left="4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JUMLAH (Rp.)</w:t>
      </w:r>
    </w:p>
    <w:p w:rsidR="00CC61FB" w:rsidRDefault="00CC61FB" w:rsidP="00CC61FB">
      <w:pPr>
        <w:spacing w:line="200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358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780"/>
      </w:tblGrid>
      <w:tr w:rsidR="00CC61FB" w:rsidTr="00926E5A">
        <w:trPr>
          <w:trHeight w:val="282"/>
        </w:trPr>
        <w:tc>
          <w:tcPr>
            <w:tcW w:w="3780" w:type="dxa"/>
            <w:vMerge w:val="restart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Disetujui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1200"/>
              <w:rPr>
                <w:rFonts w:ascii="Bookman Old Style" w:eastAsia="Bookman Old Style" w:hAnsi="Bookman Old Style"/>
                <w:w w:val="97"/>
                <w:sz w:val="22"/>
              </w:rPr>
            </w:pPr>
            <w:r>
              <w:rPr>
                <w:rFonts w:ascii="Bookman Old Style" w:eastAsia="Bookman Old Style" w:hAnsi="Bookman Old Style"/>
                <w:w w:val="97"/>
                <w:sz w:val="22"/>
              </w:rPr>
              <w:t>……………………, ……………………</w:t>
            </w:r>
          </w:p>
        </w:tc>
      </w:tr>
      <w:tr w:rsidR="00CC61FB" w:rsidTr="00926E5A">
        <w:trPr>
          <w:trHeight w:val="258"/>
        </w:trPr>
        <w:tc>
          <w:tcPr>
            <w:tcW w:w="3780" w:type="dxa"/>
            <w:vMerge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C61FB" w:rsidTr="00926E5A">
        <w:trPr>
          <w:trHeight w:val="282"/>
        </w:trPr>
        <w:tc>
          <w:tcPr>
            <w:tcW w:w="37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Kepala Desa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120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Kaur/Kasi…………………</w:t>
            </w:r>
          </w:p>
        </w:tc>
      </w:tr>
      <w:tr w:rsidR="00CC61FB" w:rsidTr="00926E5A">
        <w:trPr>
          <w:trHeight w:val="1085"/>
        </w:trPr>
        <w:tc>
          <w:tcPr>
            <w:tcW w:w="37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(…………………………….)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CC61FB" w:rsidRDefault="00CC61FB" w:rsidP="00926E5A">
            <w:pPr>
              <w:spacing w:line="0" w:lineRule="atLeast"/>
              <w:ind w:left="1200"/>
              <w:rPr>
                <w:rFonts w:ascii="Bookman Old Style" w:eastAsia="Bookman Old Style" w:hAnsi="Bookman Old Style"/>
                <w:sz w:val="22"/>
              </w:rPr>
            </w:pPr>
            <w:r>
              <w:rPr>
                <w:rFonts w:ascii="Bookman Old Style" w:eastAsia="Bookman Old Style" w:hAnsi="Bookman Old Style"/>
                <w:sz w:val="22"/>
              </w:rPr>
              <w:t>(………………………….)</w:t>
            </w:r>
          </w:p>
        </w:tc>
      </w:tr>
    </w:tbl>
    <w:p w:rsidR="00CC61FB" w:rsidRDefault="00CC61FB" w:rsidP="00CC61FB">
      <w:pPr>
        <w:spacing w:line="200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200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200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200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276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spacing w:line="0" w:lineRule="atLeast"/>
        <w:ind w:left="380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Cara pengisian :</w:t>
      </w:r>
    </w:p>
    <w:p w:rsidR="00CC61FB" w:rsidRDefault="00CC61FB" w:rsidP="00CC61FB">
      <w:pPr>
        <w:spacing w:line="78" w:lineRule="exact"/>
        <w:rPr>
          <w:rFonts w:ascii="Times New Roman" w:eastAsia="Times New Roman" w:hAnsi="Times New Roman"/>
        </w:rPr>
      </w:pPr>
    </w:p>
    <w:p w:rsidR="00CC61FB" w:rsidRDefault="00CC61FB" w:rsidP="00CC61FB">
      <w:pPr>
        <w:numPr>
          <w:ilvl w:val="0"/>
          <w:numId w:val="1"/>
        </w:numPr>
        <w:tabs>
          <w:tab w:val="left" w:pos="740"/>
        </w:tabs>
        <w:spacing w:line="268" w:lineRule="auto"/>
        <w:ind w:left="740" w:right="1700" w:hanging="282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Bidang diisi dengan nomenklatur bidang dan kode rekening sesuai dengan APB Desa</w:t>
      </w:r>
    </w:p>
    <w:p w:rsidR="00CC61FB" w:rsidRDefault="00CC61FB" w:rsidP="00CC61FB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CC61FB" w:rsidRDefault="00CC61FB" w:rsidP="00CC61FB">
      <w:pPr>
        <w:numPr>
          <w:ilvl w:val="0"/>
          <w:numId w:val="1"/>
        </w:numPr>
        <w:tabs>
          <w:tab w:val="left" w:pos="740"/>
        </w:tabs>
        <w:spacing w:line="259" w:lineRule="auto"/>
        <w:ind w:left="740" w:right="1420" w:hanging="282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Sub Bidang diisi dengan nomenklatur Sub Bidang dan kode rekening sesuai APB Desa</w:t>
      </w:r>
    </w:p>
    <w:p w:rsidR="00CC61FB" w:rsidRDefault="00CC61FB" w:rsidP="00CC61FB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CC61FB" w:rsidRDefault="00CC61FB" w:rsidP="00CC61FB">
      <w:pPr>
        <w:numPr>
          <w:ilvl w:val="0"/>
          <w:numId w:val="1"/>
        </w:numPr>
        <w:tabs>
          <w:tab w:val="left" w:pos="740"/>
        </w:tabs>
        <w:spacing w:line="252" w:lineRule="auto"/>
        <w:ind w:left="740" w:right="1260" w:hanging="282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Kegiatan diisi dengan nomenklatur kegiatan dan kode rekening sesuai APB Desa</w:t>
      </w:r>
    </w:p>
    <w:p w:rsidR="00CC61FB" w:rsidRDefault="00CC61FB" w:rsidP="00CC61FB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82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1 : diisi dengan nomor urut</w:t>
      </w:r>
    </w:p>
    <w:p w:rsidR="00CC61FB" w:rsidRDefault="00CC61FB" w:rsidP="00CC61FB">
      <w:pPr>
        <w:spacing w:line="12" w:lineRule="exact"/>
        <w:rPr>
          <w:rFonts w:ascii="Bookman Old Style" w:eastAsia="Bookman Old Style" w:hAnsi="Bookman Old Style"/>
          <w:sz w:val="22"/>
        </w:rPr>
      </w:pPr>
    </w:p>
    <w:p w:rsidR="00CC61FB" w:rsidRDefault="00CC61FB" w:rsidP="00CC61FB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82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2 : diisi dengan uraian berupa rincian kebutuhan dalam kegiatan.</w:t>
      </w:r>
    </w:p>
    <w:p w:rsidR="00CC61FB" w:rsidRDefault="00CC61FB" w:rsidP="00CC61FB">
      <w:pPr>
        <w:spacing w:line="24" w:lineRule="exact"/>
        <w:rPr>
          <w:rFonts w:ascii="Bookman Old Style" w:eastAsia="Bookman Old Style" w:hAnsi="Bookman Old Style"/>
          <w:sz w:val="21"/>
        </w:rPr>
      </w:pPr>
    </w:p>
    <w:p w:rsidR="00CC61FB" w:rsidRDefault="00CC61FB" w:rsidP="00CC61FB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82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3 : diisi dengan volume dapat berupa jumlah orang/barang.</w:t>
      </w:r>
    </w:p>
    <w:p w:rsidR="00CC61FB" w:rsidRDefault="00CC61FB" w:rsidP="00CC61FB">
      <w:pPr>
        <w:spacing w:line="12" w:lineRule="exact"/>
        <w:rPr>
          <w:rFonts w:ascii="Bookman Old Style" w:eastAsia="Bookman Old Style" w:hAnsi="Bookman Old Style"/>
          <w:sz w:val="22"/>
        </w:rPr>
      </w:pPr>
    </w:p>
    <w:p w:rsidR="00CC61FB" w:rsidRDefault="00CC61FB" w:rsidP="00CC61FB">
      <w:pPr>
        <w:numPr>
          <w:ilvl w:val="0"/>
          <w:numId w:val="1"/>
        </w:numPr>
        <w:tabs>
          <w:tab w:val="left" w:pos="738"/>
        </w:tabs>
        <w:spacing w:line="252" w:lineRule="auto"/>
        <w:ind w:left="1840" w:right="1480" w:hanging="1382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4 : diisi dengan harga satuan yang merupakan besaran untuk membayar orang/barang</w:t>
      </w:r>
    </w:p>
    <w:p w:rsidR="00CC61FB" w:rsidRDefault="00CC61FB" w:rsidP="00CC61FB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82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kolom 5 : diisi dengan jumlah perkalian antara kolom 3 dengan kolom 4</w:t>
      </w:r>
    </w:p>
    <w:p w:rsidR="00F3684F" w:rsidRDefault="00CC61FB">
      <w:bookmarkStart w:id="0" w:name="_GoBack"/>
      <w:bookmarkEnd w:id="0"/>
    </w:p>
    <w:sectPr w:rsidR="00F3684F" w:rsidSect="00CC61FB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F"/>
    <w:multiLevelType w:val="hybridMultilevel"/>
    <w:tmpl w:val="11CCA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FB"/>
    <w:rsid w:val="003C2A12"/>
    <w:rsid w:val="00C20654"/>
    <w:rsid w:val="00C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F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F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2018-10-25T04:48:00Z</dcterms:created>
  <dcterms:modified xsi:type="dcterms:W3CDTF">2018-10-25T04:50:00Z</dcterms:modified>
</cp:coreProperties>
</file>