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FA" w:rsidRPr="00E522AE" w:rsidRDefault="009D59A8" w:rsidP="00ED389F">
      <w:pPr>
        <w:spacing w:after="120" w:line="240" w:lineRule="auto"/>
        <w:jc w:val="center"/>
        <w:rPr>
          <w:rFonts w:ascii="Bookman Old Style" w:hAnsi="Bookman Old Style"/>
          <w:sz w:val="24"/>
          <w:szCs w:val="24"/>
        </w:rPr>
      </w:pPr>
      <w:r w:rsidRPr="00E522AE">
        <w:rPr>
          <w:rFonts w:ascii="Bookman Old Style" w:eastAsia="Times New Roman" w:hAnsi="Bookman Old Style" w:cs="Bookman Old Style"/>
          <w:noProof/>
          <w:sz w:val="24"/>
          <w:szCs w:val="24"/>
          <w:lang w:val="en-US"/>
        </w:rPr>
        <w:drawing>
          <wp:anchor distT="0" distB="0" distL="114300" distR="114300" simplePos="0" relativeHeight="251658240" behindDoc="0" locked="0" layoutInCell="1" allowOverlap="1">
            <wp:simplePos x="0" y="0"/>
            <wp:positionH relativeFrom="margin">
              <wp:posOffset>2409825</wp:posOffset>
            </wp:positionH>
            <wp:positionV relativeFrom="paragraph">
              <wp:posOffset>5363</wp:posOffset>
            </wp:positionV>
            <wp:extent cx="1080135" cy="1094174"/>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sp.yimg.com/xj/th?id=OIP.Mf9decee0f6368f917683a1583acce6e0H0&amp;pid=15.1&amp;P=0&amp;w=300&amp;h=300"/>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0135" cy="1094174"/>
                    </a:xfrm>
                    <a:prstGeom prst="rect">
                      <a:avLst/>
                    </a:prstGeom>
                    <a:noFill/>
                    <a:ln w="9525">
                      <a:noFill/>
                      <a:miter lim="800000"/>
                      <a:headEnd/>
                      <a:tailEnd/>
                    </a:ln>
                  </pic:spPr>
                </pic:pic>
              </a:graphicData>
            </a:graphic>
            <wp14:sizeRelV relativeFrom="margin">
              <wp14:pctHeight>0</wp14:pctHeight>
            </wp14:sizeRelV>
          </wp:anchor>
        </w:drawing>
      </w: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PERBEKEL PADANGSAMBIAN KAJA</w:t>
      </w:r>
      <w:bookmarkStart w:id="0" w:name="_GoBack"/>
      <w:bookmarkEnd w:id="0"/>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KOTA DENPASAR</w:t>
      </w:r>
    </w:p>
    <w:p w:rsidR="001A55E7" w:rsidRPr="00E522AE" w:rsidRDefault="001A55E7" w:rsidP="00ED389F">
      <w:pPr>
        <w:spacing w:after="120" w:line="240" w:lineRule="auto"/>
        <w:jc w:val="center"/>
        <w:rPr>
          <w:rFonts w:ascii="Bookman Old Style" w:hAnsi="Bookman Old Style"/>
          <w:sz w:val="24"/>
          <w:szCs w:val="24"/>
          <w:lang w:val="en-GB"/>
        </w:rPr>
      </w:pP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 xml:space="preserve">PERATURAN </w:t>
      </w:r>
      <w:r w:rsidR="005221BD" w:rsidRPr="00E522AE">
        <w:rPr>
          <w:rFonts w:ascii="Bookman Old Style" w:hAnsi="Bookman Old Style"/>
          <w:sz w:val="24"/>
          <w:szCs w:val="24"/>
        </w:rPr>
        <w:t>PERBEKEL</w:t>
      </w:r>
      <w:r w:rsidRPr="00E522AE">
        <w:rPr>
          <w:rFonts w:ascii="Bookman Old Style" w:hAnsi="Bookman Old Style"/>
          <w:sz w:val="24"/>
          <w:szCs w:val="24"/>
          <w:lang w:val="en-GB"/>
        </w:rPr>
        <w:t xml:space="preserve"> PADANGSAMBIAN KAJA</w:t>
      </w:r>
    </w:p>
    <w:p w:rsidR="001A55E7" w:rsidRPr="00E522AE" w:rsidRDefault="006236C8" w:rsidP="00ED389F">
      <w:pPr>
        <w:spacing w:after="120" w:line="240" w:lineRule="auto"/>
        <w:jc w:val="center"/>
        <w:rPr>
          <w:rFonts w:ascii="Bookman Old Style" w:hAnsi="Bookman Old Style"/>
          <w:sz w:val="24"/>
          <w:szCs w:val="24"/>
          <w:lang w:val="en-GB"/>
        </w:rPr>
      </w:pPr>
      <w:r>
        <w:rPr>
          <w:rFonts w:ascii="Bookman Old Style" w:hAnsi="Bookman Old Style"/>
          <w:sz w:val="24"/>
          <w:szCs w:val="24"/>
          <w:lang w:val="en-GB"/>
        </w:rPr>
        <w:t>NOMOR</w:t>
      </w:r>
      <w:r w:rsidR="00536124">
        <w:rPr>
          <w:rFonts w:ascii="Bookman Old Style" w:hAnsi="Bookman Old Style"/>
          <w:sz w:val="24"/>
          <w:szCs w:val="24"/>
        </w:rPr>
        <w:t xml:space="preserve"> 5</w:t>
      </w:r>
      <w:r>
        <w:rPr>
          <w:rFonts w:ascii="Bookman Old Style" w:hAnsi="Bookman Old Style"/>
          <w:sz w:val="24"/>
          <w:szCs w:val="24"/>
        </w:rPr>
        <w:t xml:space="preserve"> </w:t>
      </w:r>
      <w:r w:rsidR="001A55E7" w:rsidRPr="00E522AE">
        <w:rPr>
          <w:rFonts w:ascii="Bookman Old Style" w:hAnsi="Bookman Old Style"/>
          <w:sz w:val="24"/>
          <w:szCs w:val="24"/>
          <w:lang w:val="en-GB"/>
        </w:rPr>
        <w:t>TAHUN 2017</w:t>
      </w:r>
    </w:p>
    <w:p w:rsidR="00214DBB" w:rsidRPr="00E522AE" w:rsidRDefault="00214DBB" w:rsidP="00ED389F">
      <w:pPr>
        <w:spacing w:after="120" w:line="240" w:lineRule="auto"/>
        <w:jc w:val="center"/>
        <w:rPr>
          <w:rFonts w:ascii="Bookman Old Style" w:hAnsi="Bookman Old Style"/>
          <w:sz w:val="24"/>
          <w:szCs w:val="24"/>
          <w:lang w:val="en-GB"/>
        </w:rPr>
      </w:pP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TENTANG</w:t>
      </w:r>
    </w:p>
    <w:p w:rsidR="00214DBB" w:rsidRPr="00E522AE" w:rsidRDefault="00214DBB" w:rsidP="00ED389F">
      <w:pPr>
        <w:spacing w:after="120" w:line="240" w:lineRule="auto"/>
        <w:jc w:val="center"/>
        <w:rPr>
          <w:rFonts w:ascii="Bookman Old Style" w:hAnsi="Bookman Old Style"/>
          <w:sz w:val="24"/>
          <w:szCs w:val="24"/>
          <w:lang w:val="en-GB"/>
        </w:rPr>
      </w:pPr>
    </w:p>
    <w:p w:rsidR="00536124" w:rsidRDefault="00536124" w:rsidP="00ED389F">
      <w:pPr>
        <w:spacing w:after="120" w:line="240" w:lineRule="auto"/>
        <w:jc w:val="center"/>
        <w:rPr>
          <w:rFonts w:ascii="Bookman Old Style" w:hAnsi="Bookman Old Style"/>
          <w:sz w:val="24"/>
          <w:szCs w:val="24"/>
        </w:rPr>
      </w:pPr>
      <w:r>
        <w:rPr>
          <w:rFonts w:ascii="Bookman Old Style" w:hAnsi="Bookman Old Style"/>
          <w:sz w:val="24"/>
          <w:szCs w:val="24"/>
        </w:rPr>
        <w:t xml:space="preserve">STANDARISASI BIAYA JASA </w:t>
      </w:r>
    </w:p>
    <w:p w:rsidR="001A55E7" w:rsidRPr="00E522AE" w:rsidRDefault="00536124" w:rsidP="00ED389F">
      <w:pPr>
        <w:spacing w:after="120" w:line="240" w:lineRule="auto"/>
        <w:jc w:val="center"/>
        <w:rPr>
          <w:rFonts w:ascii="Bookman Old Style" w:hAnsi="Bookman Old Style"/>
          <w:sz w:val="24"/>
          <w:szCs w:val="24"/>
        </w:rPr>
      </w:pPr>
      <w:r>
        <w:rPr>
          <w:rFonts w:ascii="Bookman Old Style" w:hAnsi="Bookman Old Style"/>
          <w:sz w:val="24"/>
          <w:szCs w:val="24"/>
        </w:rPr>
        <w:t>PEMERINTAH DESA PADANGSAMBIAN KAJA TAHUN 2018</w:t>
      </w:r>
    </w:p>
    <w:p w:rsidR="001A55E7" w:rsidRPr="00E522AE" w:rsidRDefault="001A55E7" w:rsidP="00ED389F">
      <w:pPr>
        <w:spacing w:after="120" w:line="240" w:lineRule="auto"/>
        <w:jc w:val="center"/>
        <w:rPr>
          <w:rFonts w:ascii="Bookman Old Style" w:hAnsi="Bookman Old Style"/>
          <w:sz w:val="24"/>
          <w:szCs w:val="24"/>
          <w:lang w:val="en-GB"/>
        </w:rPr>
      </w:pP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DENGAN RAHMAT TUHAN YANG MAHA ESA</w:t>
      </w: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PERBEKEL PADANGSAMBIAN KAJA,</w:t>
      </w:r>
    </w:p>
    <w:p w:rsidR="001A55E7" w:rsidRPr="00E522AE" w:rsidRDefault="001A55E7" w:rsidP="00ED389F">
      <w:pPr>
        <w:spacing w:after="120" w:line="240" w:lineRule="auto"/>
        <w:jc w:val="both"/>
        <w:rPr>
          <w:rFonts w:ascii="Bookman Old Style" w:hAnsi="Bookman Old Style"/>
          <w:sz w:val="24"/>
          <w:szCs w:val="24"/>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93"/>
        <w:gridCol w:w="7028"/>
      </w:tblGrid>
      <w:tr w:rsidR="001A55E7" w:rsidRPr="00E522AE" w:rsidTr="003C5BC9">
        <w:tc>
          <w:tcPr>
            <w:tcW w:w="1842" w:type="dxa"/>
          </w:tcPr>
          <w:p w:rsidR="001A55E7" w:rsidRPr="00E522AE" w:rsidRDefault="001A55E7" w:rsidP="00ED389F">
            <w:pPr>
              <w:spacing w:after="120"/>
              <w:jc w:val="both"/>
              <w:rPr>
                <w:rFonts w:ascii="Bookman Old Style" w:hAnsi="Bookman Old Style"/>
                <w:sz w:val="24"/>
                <w:szCs w:val="24"/>
                <w:lang w:val="en-GB"/>
              </w:rPr>
            </w:pPr>
            <w:r w:rsidRPr="00E522AE">
              <w:rPr>
                <w:rFonts w:ascii="Bookman Old Style" w:hAnsi="Bookman Old Style"/>
                <w:sz w:val="24"/>
                <w:szCs w:val="24"/>
                <w:lang w:val="en-GB"/>
              </w:rPr>
              <w:t>Menimbang</w:t>
            </w:r>
          </w:p>
        </w:tc>
        <w:tc>
          <w:tcPr>
            <w:tcW w:w="293" w:type="dxa"/>
          </w:tcPr>
          <w:p w:rsidR="001A55E7" w:rsidRPr="00E522AE" w:rsidRDefault="001A55E7" w:rsidP="00ED389F">
            <w:pPr>
              <w:spacing w:after="120"/>
              <w:jc w:val="both"/>
              <w:rPr>
                <w:rFonts w:ascii="Bookman Old Style" w:hAnsi="Bookman Old Style"/>
                <w:sz w:val="24"/>
                <w:szCs w:val="24"/>
                <w:lang w:val="en-GB"/>
              </w:rPr>
            </w:pPr>
            <w:r w:rsidRPr="00E522AE">
              <w:rPr>
                <w:rFonts w:ascii="Bookman Old Style" w:hAnsi="Bookman Old Style"/>
                <w:sz w:val="24"/>
                <w:szCs w:val="24"/>
                <w:lang w:val="en-GB"/>
              </w:rPr>
              <w:t>:</w:t>
            </w:r>
          </w:p>
        </w:tc>
        <w:tc>
          <w:tcPr>
            <w:tcW w:w="7028" w:type="dxa"/>
          </w:tcPr>
          <w:p w:rsidR="001A55E7" w:rsidRPr="00E522AE" w:rsidRDefault="00767B60" w:rsidP="00ED389F">
            <w:pPr>
              <w:pStyle w:val="ListParagraph"/>
              <w:numPr>
                <w:ilvl w:val="0"/>
                <w:numId w:val="18"/>
              </w:numPr>
              <w:spacing w:after="120"/>
              <w:ind w:left="422"/>
              <w:contextualSpacing w:val="0"/>
              <w:jc w:val="both"/>
              <w:rPr>
                <w:rFonts w:ascii="Bookman Old Style" w:eastAsia="Times New Roman" w:hAnsi="Bookman Old Style" w:cs="Times New Roman"/>
                <w:sz w:val="24"/>
                <w:szCs w:val="24"/>
              </w:rPr>
            </w:pPr>
            <w:r>
              <w:rPr>
                <w:rFonts w:ascii="Bookman Old Style" w:hAnsi="Bookman Old Style"/>
                <w:sz w:val="24"/>
                <w:szCs w:val="24"/>
              </w:rPr>
              <w:t>bahwa agar terciptanya tertib administrasi, akuntabilitas dan transparansi dalam pengelolaan anggaran yang bersumber dari Anggaran Pendapatan dan Belanja Desa</w:t>
            </w:r>
            <w:r w:rsidR="001A55E7" w:rsidRPr="00E522AE">
              <w:rPr>
                <w:rFonts w:ascii="Bookman Old Style" w:eastAsia="Times New Roman" w:hAnsi="Bookman Old Style" w:cs="Times New Roman"/>
                <w:sz w:val="24"/>
                <w:szCs w:val="24"/>
              </w:rPr>
              <w:t>;</w:t>
            </w:r>
          </w:p>
          <w:p w:rsidR="00B679DB" w:rsidRPr="00E522AE" w:rsidRDefault="00536124" w:rsidP="00ED389F">
            <w:pPr>
              <w:pStyle w:val="ListParagraph"/>
              <w:numPr>
                <w:ilvl w:val="0"/>
                <w:numId w:val="18"/>
              </w:numPr>
              <w:spacing w:after="120"/>
              <w:ind w:left="422"/>
              <w:contextualSpacing w:val="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bahwa untuk melaksanakan ketentuan Pasal 10 Peraturan Desa Padangsambian Kaja Nomor 2 Tahun 2017 tentang Kewenangan Desa Berdasarkan Hak Asal Usul dan Kewenangan Lokal Berskala Desa di Desa Padangsambian Kaja</w:t>
            </w:r>
            <w:r w:rsidR="00B679DB" w:rsidRPr="00E522AE">
              <w:rPr>
                <w:rFonts w:ascii="Bookman Old Style" w:eastAsia="Times New Roman" w:hAnsi="Bookman Old Style" w:cs="Times New Roman"/>
                <w:sz w:val="24"/>
                <w:szCs w:val="24"/>
              </w:rPr>
              <w:t>;</w:t>
            </w:r>
          </w:p>
          <w:p w:rsidR="00B679DB" w:rsidRPr="00E522AE" w:rsidRDefault="00B679DB" w:rsidP="00ED389F">
            <w:pPr>
              <w:pStyle w:val="ListParagraph"/>
              <w:numPr>
                <w:ilvl w:val="0"/>
                <w:numId w:val="18"/>
              </w:numPr>
              <w:spacing w:after="120"/>
              <w:ind w:left="422"/>
              <w:contextualSpacing w:val="0"/>
              <w:jc w:val="both"/>
              <w:rPr>
                <w:rFonts w:ascii="Bookman Old Style" w:eastAsia="Times New Roman" w:hAnsi="Bookman Old Style" w:cs="Times New Roman"/>
                <w:sz w:val="24"/>
                <w:szCs w:val="24"/>
              </w:rPr>
            </w:pPr>
            <w:r w:rsidRPr="00E522AE">
              <w:rPr>
                <w:rFonts w:ascii="Bookman Old Style" w:eastAsia="Times New Roman" w:hAnsi="Bookman Old Style" w:cs="Times New Roman"/>
                <w:sz w:val="24"/>
                <w:szCs w:val="24"/>
              </w:rPr>
              <w:t>bahwa atas pertimbangan dimaksud pada huruf a dan huruf b</w:t>
            </w:r>
            <w:r w:rsidR="00767B60">
              <w:rPr>
                <w:rFonts w:ascii="Bookman Old Style" w:eastAsia="Times New Roman" w:hAnsi="Bookman Old Style" w:cs="Times New Roman"/>
                <w:sz w:val="24"/>
                <w:szCs w:val="24"/>
              </w:rPr>
              <w:t>,</w:t>
            </w:r>
            <w:r w:rsidRPr="00E522AE">
              <w:rPr>
                <w:rFonts w:ascii="Bookman Old Style" w:eastAsia="Times New Roman" w:hAnsi="Bookman Old Style" w:cs="Times New Roman"/>
                <w:sz w:val="24"/>
                <w:szCs w:val="24"/>
              </w:rPr>
              <w:t xml:space="preserve"> perlu menetapkan Peraturan Perbekel tentang </w:t>
            </w:r>
            <w:r w:rsidR="00767B60">
              <w:rPr>
                <w:rFonts w:ascii="Bookman Old Style" w:eastAsia="Times New Roman" w:hAnsi="Bookman Old Style" w:cs="Times New Roman"/>
                <w:sz w:val="24"/>
                <w:szCs w:val="24"/>
              </w:rPr>
              <w:t>Standarisasi Biaya Jasa Pemerintah Desa Padangsambian Kaja Tahun 2018</w:t>
            </w:r>
            <w:r w:rsidRPr="00E522AE">
              <w:rPr>
                <w:rFonts w:ascii="Bookman Old Style" w:eastAsia="Times New Roman" w:hAnsi="Bookman Old Style" w:cs="Times New Roman"/>
                <w:sz w:val="24"/>
                <w:szCs w:val="24"/>
              </w:rPr>
              <w:t>.</w:t>
            </w:r>
          </w:p>
          <w:p w:rsidR="001A55E7" w:rsidRPr="00E522AE" w:rsidRDefault="001A55E7" w:rsidP="00ED389F">
            <w:pPr>
              <w:spacing w:after="120"/>
              <w:jc w:val="both"/>
              <w:rPr>
                <w:rFonts w:ascii="Bookman Old Style" w:hAnsi="Bookman Old Style"/>
                <w:sz w:val="24"/>
                <w:szCs w:val="24"/>
                <w:lang w:val="en-GB"/>
              </w:rPr>
            </w:pPr>
          </w:p>
        </w:tc>
      </w:tr>
      <w:tr w:rsidR="001A55E7" w:rsidRPr="00E522AE" w:rsidTr="003C5BC9">
        <w:tc>
          <w:tcPr>
            <w:tcW w:w="1842" w:type="dxa"/>
          </w:tcPr>
          <w:p w:rsidR="001A55E7" w:rsidRPr="00E522AE" w:rsidRDefault="001A55E7" w:rsidP="00ED389F">
            <w:pPr>
              <w:spacing w:after="120"/>
              <w:jc w:val="both"/>
              <w:rPr>
                <w:rFonts w:ascii="Bookman Old Style" w:hAnsi="Bookman Old Style"/>
                <w:sz w:val="24"/>
                <w:szCs w:val="24"/>
                <w:lang w:val="en-GB"/>
              </w:rPr>
            </w:pPr>
            <w:r w:rsidRPr="00E522AE">
              <w:rPr>
                <w:rFonts w:ascii="Bookman Old Style" w:hAnsi="Bookman Old Style"/>
                <w:sz w:val="24"/>
                <w:szCs w:val="24"/>
                <w:lang w:val="en-GB"/>
              </w:rPr>
              <w:t>Mengingat</w:t>
            </w:r>
          </w:p>
        </w:tc>
        <w:tc>
          <w:tcPr>
            <w:tcW w:w="293" w:type="dxa"/>
          </w:tcPr>
          <w:p w:rsidR="001A55E7" w:rsidRPr="00E522AE" w:rsidRDefault="001A55E7" w:rsidP="00ED389F">
            <w:pPr>
              <w:spacing w:after="120"/>
              <w:jc w:val="both"/>
              <w:rPr>
                <w:rFonts w:ascii="Bookman Old Style" w:hAnsi="Bookman Old Style"/>
                <w:sz w:val="24"/>
                <w:szCs w:val="24"/>
                <w:lang w:val="en-GB"/>
              </w:rPr>
            </w:pPr>
            <w:r w:rsidRPr="00E522AE">
              <w:rPr>
                <w:rFonts w:ascii="Bookman Old Style" w:hAnsi="Bookman Old Style"/>
                <w:sz w:val="24"/>
                <w:szCs w:val="24"/>
                <w:lang w:val="en-GB"/>
              </w:rPr>
              <w:t>:</w:t>
            </w:r>
          </w:p>
        </w:tc>
        <w:tc>
          <w:tcPr>
            <w:tcW w:w="7028" w:type="dxa"/>
          </w:tcPr>
          <w:p w:rsidR="001A55E7" w:rsidRPr="00E522AE" w:rsidRDefault="001A55E7" w:rsidP="00ED389F">
            <w:pPr>
              <w:pStyle w:val="ListParagraph"/>
              <w:numPr>
                <w:ilvl w:val="0"/>
                <w:numId w:val="1"/>
              </w:numPr>
              <w:spacing w:after="120"/>
              <w:ind w:left="453" w:hanging="425"/>
              <w:contextualSpacing w:val="0"/>
              <w:jc w:val="both"/>
              <w:rPr>
                <w:rFonts w:ascii="Bookman Old Style" w:eastAsia="Times New Roman" w:hAnsi="Bookman Old Style" w:cs="Times New Roman"/>
                <w:sz w:val="24"/>
                <w:szCs w:val="24"/>
              </w:rPr>
            </w:pPr>
            <w:bookmarkStart w:id="1" w:name="_Hlk487839507"/>
            <w:r w:rsidRPr="00E522AE">
              <w:rPr>
                <w:rFonts w:ascii="Bookman Old Style" w:eastAsia="Times New Roman" w:hAnsi="Bookman Old Style" w:cs="Times New Roman"/>
                <w:sz w:val="24"/>
                <w:szCs w:val="24"/>
              </w:rPr>
              <w:t>Undang-Undang Nomor 6 Tahun 2014 tentang Desa (Lembaran Negara Republik Indonesia Tahun 2014 Nomor 7, Tambahan Lembaran Negara Republik Indonesia Nomor 5495);</w:t>
            </w:r>
            <w:bookmarkEnd w:id="1"/>
          </w:p>
          <w:p w:rsidR="001A55E7" w:rsidRPr="00E522AE" w:rsidRDefault="001A55E7" w:rsidP="00ED389F">
            <w:pPr>
              <w:pStyle w:val="ListParagraph"/>
              <w:numPr>
                <w:ilvl w:val="0"/>
                <w:numId w:val="1"/>
              </w:numPr>
              <w:spacing w:after="120"/>
              <w:ind w:left="453" w:hanging="425"/>
              <w:contextualSpacing w:val="0"/>
              <w:jc w:val="both"/>
              <w:rPr>
                <w:rFonts w:ascii="Bookman Old Style" w:eastAsia="Times New Roman" w:hAnsi="Bookman Old Style" w:cs="Times New Roman"/>
                <w:sz w:val="24"/>
                <w:szCs w:val="24"/>
              </w:rPr>
            </w:pPr>
            <w:r w:rsidRPr="00E522AE">
              <w:rPr>
                <w:rFonts w:ascii="Bookman Old Style" w:eastAsia="Times New Roman" w:hAnsi="Bookman Old Style" w:cs="Times New Roman"/>
                <w:sz w:val="24"/>
                <w:szCs w:val="24"/>
              </w:rPr>
              <w:t xml:space="preserve">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w:t>
            </w:r>
            <w:r w:rsidRPr="00E522AE">
              <w:rPr>
                <w:rFonts w:ascii="Bookman Old Style" w:eastAsia="Times New Roman" w:hAnsi="Bookman Old Style" w:cs="Times New Roman"/>
                <w:sz w:val="24"/>
                <w:szCs w:val="24"/>
              </w:rPr>
              <w:lastRenderedPageBreak/>
              <w:t>Nomor 43 Tahun 2014 tentang Peraturan Pelaksanaan Undang-Undang Nomor 6 Tahun 2014 tentang Desa (Lembaran Negara Republik Indonesia Tahun 2015 Nomor 157, Tambahan Lembaran Negara Republik Indonesia Nomor 5717);</w:t>
            </w:r>
          </w:p>
          <w:p w:rsidR="00970D0F" w:rsidRPr="00E522AE" w:rsidRDefault="00970D0F" w:rsidP="00ED389F">
            <w:pPr>
              <w:pStyle w:val="ListParagraph"/>
              <w:numPr>
                <w:ilvl w:val="0"/>
                <w:numId w:val="1"/>
              </w:numPr>
              <w:spacing w:after="120"/>
              <w:ind w:left="453" w:hanging="425"/>
              <w:contextualSpacing w:val="0"/>
              <w:jc w:val="both"/>
              <w:rPr>
                <w:rFonts w:ascii="Bookman Old Style" w:eastAsia="Times New Roman" w:hAnsi="Bookman Old Style" w:cs="Times New Roman"/>
                <w:sz w:val="24"/>
                <w:szCs w:val="24"/>
              </w:rPr>
            </w:pPr>
            <w:r w:rsidRPr="00E522AE">
              <w:rPr>
                <w:rFonts w:ascii="Bookman Old Style" w:eastAsia="Bookman Old Style" w:hAnsi="Bookman Old Style"/>
                <w:sz w:val="24"/>
                <w:szCs w:val="24"/>
              </w:rPr>
              <w:t>Peraturan Pemerintah Nomor 60 Tahun 2014 tentang Dana Desa yang bersumber dari Anggaran Pendapatan dan Belanja Negara (Lembaran Negara Republik Indonesia Tahun 2014 Nomor 168, Tambahan Lembaran Negara Republik Indonesia Nomor 5558);</w:t>
            </w:r>
          </w:p>
          <w:p w:rsidR="001A55E7" w:rsidRPr="00E522AE" w:rsidRDefault="001A55E7" w:rsidP="00ED389F">
            <w:pPr>
              <w:pStyle w:val="ListParagraph"/>
              <w:numPr>
                <w:ilvl w:val="0"/>
                <w:numId w:val="1"/>
              </w:numPr>
              <w:spacing w:after="120"/>
              <w:ind w:left="453" w:hanging="425"/>
              <w:contextualSpacing w:val="0"/>
              <w:jc w:val="both"/>
              <w:rPr>
                <w:rFonts w:ascii="Bookman Old Style" w:eastAsia="Times New Roman" w:hAnsi="Bookman Old Style" w:cs="Times New Roman"/>
                <w:sz w:val="24"/>
                <w:szCs w:val="24"/>
              </w:rPr>
            </w:pPr>
            <w:r w:rsidRPr="00E522AE">
              <w:rPr>
                <w:rFonts w:ascii="Bookman Old Style" w:eastAsia="Times New Roman" w:hAnsi="Bookman Old Style" w:cs="Times New Roman"/>
                <w:sz w:val="24"/>
                <w:szCs w:val="24"/>
              </w:rPr>
              <w:t>Peraturan Menteri Dalam Negeri Nomor 111 Tahun 2014 tentang Pedoman Teknis Peraturan di Desa</w:t>
            </w:r>
            <w:r w:rsidR="006E3535" w:rsidRPr="00E522AE">
              <w:rPr>
                <w:rFonts w:ascii="Bookman Old Style" w:eastAsia="Times New Roman" w:hAnsi="Bookman Old Style" w:cs="Times New Roman"/>
                <w:sz w:val="24"/>
                <w:szCs w:val="24"/>
                <w:lang w:val="en-GB"/>
              </w:rPr>
              <w:t xml:space="preserve"> (Berita Negara Republik Indonesia Tahun 2014 Nomor 2019)</w:t>
            </w:r>
            <w:r w:rsidRPr="00E522AE">
              <w:rPr>
                <w:rFonts w:ascii="Bookman Old Style" w:eastAsia="Times New Roman" w:hAnsi="Bookman Old Style" w:cs="Times New Roman"/>
                <w:sz w:val="24"/>
                <w:szCs w:val="24"/>
              </w:rPr>
              <w:t>;</w:t>
            </w:r>
          </w:p>
          <w:p w:rsidR="00EB16F5" w:rsidRPr="00E522AE" w:rsidRDefault="00970D0F"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sidRPr="00E522AE">
              <w:rPr>
                <w:rFonts w:ascii="Bookman Old Style" w:eastAsia="Bookman Old Style" w:hAnsi="Bookman Old Style"/>
                <w:sz w:val="24"/>
                <w:szCs w:val="24"/>
              </w:rPr>
              <w:t>Peraturan Menteri Dalam Negeri Nomor  113 Tahun 2014 tentang Pengelolaan Keuangan Desa (Berita Negara Republik Indonesia Tahun 2014 Nomor 2293);</w:t>
            </w:r>
          </w:p>
          <w:p w:rsidR="00970D0F" w:rsidRPr="00E522AE" w:rsidRDefault="00970D0F"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sidRPr="00E522AE">
              <w:rPr>
                <w:rFonts w:ascii="Bookman Old Style" w:eastAsia="Bookman Old Style" w:hAnsi="Bookman Old Style"/>
                <w:color w:val="191117"/>
                <w:sz w:val="24"/>
                <w:szCs w:val="24"/>
              </w:rPr>
              <w:t>Peraturan</w:t>
            </w:r>
            <w:r w:rsidR="00767B60">
              <w:rPr>
                <w:rFonts w:ascii="Bookman Old Style" w:eastAsia="Bookman Old Style" w:hAnsi="Bookman Old Style"/>
                <w:color w:val="191117"/>
                <w:sz w:val="24"/>
                <w:szCs w:val="24"/>
              </w:rPr>
              <w:t xml:space="preserve"> </w:t>
            </w:r>
            <w:r w:rsidRPr="00E522AE">
              <w:rPr>
                <w:rFonts w:ascii="Bookman Old Style" w:eastAsia="Bookman Old Style" w:hAnsi="Bookman Old Style"/>
                <w:color w:val="191117"/>
                <w:sz w:val="24"/>
                <w:szCs w:val="24"/>
              </w:rPr>
              <w:t>Menteri</w:t>
            </w:r>
            <w:r w:rsidR="00767B60">
              <w:rPr>
                <w:rFonts w:ascii="Bookman Old Style" w:eastAsia="Bookman Old Style" w:hAnsi="Bookman Old Style"/>
                <w:color w:val="191117"/>
                <w:sz w:val="24"/>
                <w:szCs w:val="24"/>
              </w:rPr>
              <w:t xml:space="preserve"> </w:t>
            </w:r>
            <w:r w:rsidRPr="00E522AE">
              <w:rPr>
                <w:rFonts w:ascii="Bookman Old Style" w:eastAsia="Bookman Old Style" w:hAnsi="Bookman Old Style"/>
                <w:color w:val="191117"/>
                <w:sz w:val="24"/>
                <w:szCs w:val="24"/>
              </w:rPr>
              <w:t>Dalam</w:t>
            </w:r>
            <w:r w:rsidR="00767B60">
              <w:rPr>
                <w:rFonts w:ascii="Bookman Old Style" w:eastAsia="Bookman Old Style" w:hAnsi="Bookman Old Style"/>
                <w:color w:val="191117"/>
                <w:sz w:val="24"/>
                <w:szCs w:val="24"/>
              </w:rPr>
              <w:t xml:space="preserve"> </w:t>
            </w:r>
            <w:r w:rsidRPr="00E522AE">
              <w:rPr>
                <w:rFonts w:ascii="Bookman Old Style" w:eastAsia="Bookman Old Style" w:hAnsi="Bookman Old Style"/>
                <w:color w:val="191117"/>
                <w:sz w:val="24"/>
                <w:szCs w:val="24"/>
              </w:rPr>
              <w:t>Negeri Nomor 114 Tahun 2014 tentang Pedoman Pembangunan Desa (Berita</w:t>
            </w:r>
            <w:r w:rsidR="00767B60">
              <w:rPr>
                <w:rFonts w:ascii="Bookman Old Style" w:eastAsia="Bookman Old Style" w:hAnsi="Bookman Old Style"/>
                <w:color w:val="191117"/>
                <w:sz w:val="24"/>
                <w:szCs w:val="24"/>
              </w:rPr>
              <w:t xml:space="preserve"> </w:t>
            </w:r>
            <w:r w:rsidRPr="00E522AE">
              <w:rPr>
                <w:rFonts w:ascii="Bookman Old Style" w:eastAsia="Bookman Old Style" w:hAnsi="Bookman Old Style"/>
                <w:color w:val="191117"/>
                <w:sz w:val="24"/>
                <w:szCs w:val="24"/>
              </w:rPr>
              <w:t>Negara</w:t>
            </w:r>
            <w:r w:rsidR="00767B60">
              <w:rPr>
                <w:rFonts w:ascii="Bookman Old Style" w:eastAsia="Bookman Old Style" w:hAnsi="Bookman Old Style"/>
                <w:color w:val="191117"/>
                <w:sz w:val="24"/>
                <w:szCs w:val="24"/>
              </w:rPr>
              <w:t xml:space="preserve"> </w:t>
            </w:r>
            <w:r w:rsidRPr="00E522AE">
              <w:rPr>
                <w:rFonts w:ascii="Bookman Old Style" w:eastAsia="Bookman Old Style" w:hAnsi="Bookman Old Style"/>
                <w:color w:val="191117"/>
                <w:sz w:val="24"/>
                <w:szCs w:val="24"/>
              </w:rPr>
              <w:t>Republik Indonesia Tahun 2014 Nomor 2094);</w:t>
            </w:r>
          </w:p>
          <w:p w:rsidR="00970D0F" w:rsidRPr="00E522AE" w:rsidRDefault="00970D0F"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sidRPr="00E522AE">
              <w:rPr>
                <w:rFonts w:ascii="Bookman Old Style" w:eastAsia="Bookman Old Style" w:hAnsi="Bookman Old Style"/>
                <w:sz w:val="24"/>
                <w:szCs w:val="24"/>
              </w:rPr>
              <w:t>Peraturan Menteri Desa, Pembangunan Daerah Tertinggal dan Transmigrasi Nomor 1 Tahun 2015 tentang Pedoman Kewenangan Berdasarkan Hak Asal Usul dan Kewenangan Lokal Berskala Desa (Berita Negara Republik Indonesia Tahun 2015 Nomor 158);</w:t>
            </w:r>
          </w:p>
          <w:p w:rsidR="00ED389F" w:rsidRPr="00ED389F" w:rsidRDefault="00ED389F"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Pr>
                <w:rFonts w:ascii="Bookman Old Style" w:hAnsi="Bookman Old Style"/>
                <w:sz w:val="24"/>
                <w:szCs w:val="24"/>
              </w:rPr>
              <w:t>Peraturan Walikota Denpasar Nomor 16 Tahun 2015 tentang Tata Cara Pengadaan Barang/Jasa di Desa (Berita Daerah Kota Denpasar Tahun 2015 Nomor 16);</w:t>
            </w:r>
          </w:p>
          <w:p w:rsidR="00970D0F" w:rsidRPr="00E522AE" w:rsidRDefault="00970D0F"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sidRPr="00E522AE">
              <w:rPr>
                <w:rFonts w:ascii="Bookman Old Style" w:hAnsi="Bookman Old Style"/>
                <w:sz w:val="24"/>
                <w:szCs w:val="24"/>
              </w:rPr>
              <w:t>Peraturan Walikota Denpasar Nomor 17 Tahun 2017 tentang Pengelolaan Keuangan Desa (Berita Daerah Kota Denpasar Tahun 2017 Nomor 17);</w:t>
            </w:r>
          </w:p>
          <w:p w:rsidR="00ED389F" w:rsidRPr="00ED389F" w:rsidRDefault="00ED389F"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Pr>
                <w:rFonts w:ascii="Bookman Old Style" w:hAnsi="Bookman Old Style"/>
                <w:sz w:val="24"/>
                <w:szCs w:val="24"/>
              </w:rPr>
              <w:t>Peraturan Walikota Denpasar Nomor 27 Tahun 2017 tentang Standarisasi Biaya Jasa Pemerintah Kota Denpasar Tahun 2018 (Berita Daerah Kota Denpasar Tahun 2017 Nomor 27);</w:t>
            </w:r>
          </w:p>
          <w:p w:rsidR="00573C64" w:rsidRPr="00E522AE" w:rsidRDefault="00E522AE"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sidRPr="00E522AE">
              <w:rPr>
                <w:rFonts w:ascii="Bookman Old Style" w:hAnsi="Bookman Old Style"/>
                <w:sz w:val="24"/>
                <w:szCs w:val="24"/>
                <w:lang w:val="en-GB"/>
              </w:rPr>
              <w:t>Peraturan Desa Padangsambian Kaja Nomor 2 Tahun 2016 tentang Rencana Pembangunan Jangka Menengah Desa (RPJM-Desa) Tahun 2014-2019 (Lembaran Desa Padangsambian Kaja Tahun 2016 Nomor 3) sebagaimana telah diubah dengan Peraturan Desa Padangsambian Kaja Nomor 6 Tahun 2016 tentang Perubahan Rencana Pembangunan Jangka Menengah Desa (Perubahan RPJM-Desa) Tahun 2014-2019 (Lembaran Desa Padangsambian Kaja Tahun 2016 Nomor 7);</w:t>
            </w:r>
          </w:p>
          <w:p w:rsidR="00C76F49" w:rsidRPr="00E522AE" w:rsidRDefault="00C76F49"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sidRPr="00E522AE">
              <w:rPr>
                <w:rFonts w:ascii="Bookman Old Style" w:eastAsia="Times New Roman" w:hAnsi="Bookman Old Style" w:cs="Times New Roman"/>
                <w:sz w:val="24"/>
                <w:szCs w:val="24"/>
                <w:lang w:val="en-GB"/>
              </w:rPr>
              <w:t xml:space="preserve">Peraturan Desa Padangsambian Kaja Nomor 2 Tahun 2017 tentang Kewenangan Desa Berdasarkan Hak Asal Usul dan Kewenangan Lokal Berskala Desa di Desa Padangsambian Kaja (Lembaran Desa </w:t>
            </w:r>
            <w:r w:rsidRPr="00E522AE">
              <w:rPr>
                <w:rFonts w:ascii="Bookman Old Style" w:eastAsia="Times New Roman" w:hAnsi="Bookman Old Style" w:cs="Times New Roman"/>
                <w:sz w:val="24"/>
                <w:szCs w:val="24"/>
                <w:lang w:val="en-GB"/>
              </w:rPr>
              <w:lastRenderedPageBreak/>
              <w:t>Padangsambian Kaja Tahun 2017 Nomor 2)</w:t>
            </w:r>
            <w:r w:rsidR="00E522AE">
              <w:rPr>
                <w:rFonts w:ascii="Bookman Old Style" w:eastAsia="Times New Roman" w:hAnsi="Bookman Old Style" w:cs="Times New Roman"/>
                <w:sz w:val="24"/>
                <w:szCs w:val="24"/>
              </w:rPr>
              <w:t>;</w:t>
            </w:r>
          </w:p>
          <w:p w:rsidR="00E522AE" w:rsidRPr="00E522AE" w:rsidRDefault="00E522AE" w:rsidP="00ED389F">
            <w:pPr>
              <w:pStyle w:val="ListParagraph"/>
              <w:numPr>
                <w:ilvl w:val="0"/>
                <w:numId w:val="1"/>
              </w:numPr>
              <w:spacing w:after="120"/>
              <w:ind w:left="453" w:hanging="425"/>
              <w:contextualSpacing w:val="0"/>
              <w:jc w:val="both"/>
              <w:rPr>
                <w:rFonts w:ascii="Bookman Old Style" w:hAnsi="Bookman Old Style"/>
                <w:sz w:val="24"/>
                <w:szCs w:val="24"/>
                <w:lang w:val="en-GB"/>
              </w:rPr>
            </w:pPr>
            <w:r>
              <w:rPr>
                <w:rFonts w:ascii="Bookman Old Style" w:eastAsia="Times New Roman" w:hAnsi="Bookman Old Style" w:cs="Times New Roman"/>
                <w:sz w:val="24"/>
                <w:szCs w:val="24"/>
              </w:rPr>
              <w:t xml:space="preserve">Peraturan Desa Padangsambian Kaja Nomor 5 Tahun 2017 tentang Perubahan  Anggaran Pendapatan dan Belanja Desa </w:t>
            </w:r>
            <w:r w:rsidR="0044073D">
              <w:rPr>
                <w:rFonts w:ascii="Bookman Old Style" w:eastAsia="Times New Roman" w:hAnsi="Bookman Old Style" w:cs="Times New Roman"/>
                <w:sz w:val="24"/>
                <w:szCs w:val="24"/>
              </w:rPr>
              <w:t>Tahun Anggaran 2017 (Lembaran Desa Padangsambian Kaja Tahun 2017 Nomor 5).</w:t>
            </w:r>
          </w:p>
        </w:tc>
      </w:tr>
    </w:tbl>
    <w:p w:rsidR="001A55E7" w:rsidRPr="00E522AE" w:rsidRDefault="001A55E7" w:rsidP="00ED389F">
      <w:pPr>
        <w:spacing w:after="120" w:line="240" w:lineRule="auto"/>
        <w:jc w:val="both"/>
        <w:rPr>
          <w:rFonts w:ascii="Bookman Old Style" w:hAnsi="Bookman Old Style"/>
          <w:sz w:val="24"/>
          <w:szCs w:val="24"/>
          <w:lang w:val="en-GB"/>
        </w:rPr>
      </w:pP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MEMUTUSKAN:</w:t>
      </w:r>
    </w:p>
    <w:p w:rsidR="001A55E7" w:rsidRPr="00E522AE" w:rsidRDefault="001A55E7" w:rsidP="00ED389F">
      <w:pPr>
        <w:spacing w:after="120" w:line="240" w:lineRule="auto"/>
        <w:jc w:val="center"/>
        <w:rPr>
          <w:rFonts w:ascii="Bookman Old Style" w:hAnsi="Bookman Old Style"/>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3"/>
        <w:gridCol w:w="7036"/>
      </w:tblGrid>
      <w:tr w:rsidR="001A55E7" w:rsidRPr="00E522AE" w:rsidTr="00C32694">
        <w:tc>
          <w:tcPr>
            <w:tcW w:w="1696" w:type="dxa"/>
          </w:tcPr>
          <w:p w:rsidR="001A55E7" w:rsidRPr="00E522AE" w:rsidRDefault="001A55E7" w:rsidP="00ED389F">
            <w:pPr>
              <w:spacing w:after="120"/>
              <w:jc w:val="both"/>
              <w:rPr>
                <w:rFonts w:ascii="Bookman Old Style" w:hAnsi="Bookman Old Style"/>
                <w:sz w:val="24"/>
                <w:szCs w:val="24"/>
                <w:lang w:val="en-GB"/>
              </w:rPr>
            </w:pPr>
            <w:r w:rsidRPr="00E522AE">
              <w:rPr>
                <w:rFonts w:ascii="Bookman Old Style" w:hAnsi="Bookman Old Style"/>
                <w:sz w:val="24"/>
                <w:szCs w:val="24"/>
                <w:lang w:val="en-GB"/>
              </w:rPr>
              <w:t>Menetapkan</w:t>
            </w:r>
          </w:p>
        </w:tc>
        <w:tc>
          <w:tcPr>
            <w:tcW w:w="284" w:type="dxa"/>
          </w:tcPr>
          <w:p w:rsidR="001A55E7" w:rsidRPr="00E522AE" w:rsidRDefault="001A55E7" w:rsidP="00ED389F">
            <w:pPr>
              <w:spacing w:after="120"/>
              <w:jc w:val="both"/>
              <w:rPr>
                <w:rFonts w:ascii="Bookman Old Style" w:hAnsi="Bookman Old Style"/>
                <w:sz w:val="24"/>
                <w:szCs w:val="24"/>
                <w:lang w:val="en-GB"/>
              </w:rPr>
            </w:pPr>
            <w:r w:rsidRPr="00E522AE">
              <w:rPr>
                <w:rFonts w:ascii="Bookman Old Style" w:hAnsi="Bookman Old Style"/>
                <w:sz w:val="24"/>
                <w:szCs w:val="24"/>
                <w:lang w:val="en-GB"/>
              </w:rPr>
              <w:t>:</w:t>
            </w:r>
          </w:p>
        </w:tc>
        <w:tc>
          <w:tcPr>
            <w:tcW w:w="7036" w:type="dxa"/>
          </w:tcPr>
          <w:p w:rsidR="001A55E7" w:rsidRPr="0044073D" w:rsidRDefault="001A55E7" w:rsidP="00ED389F">
            <w:pPr>
              <w:spacing w:after="120"/>
              <w:jc w:val="both"/>
              <w:rPr>
                <w:rFonts w:ascii="Bookman Old Style" w:hAnsi="Bookman Old Style"/>
                <w:sz w:val="24"/>
                <w:szCs w:val="24"/>
              </w:rPr>
            </w:pPr>
            <w:r w:rsidRPr="00E522AE">
              <w:rPr>
                <w:rFonts w:ascii="Bookman Old Style" w:hAnsi="Bookman Old Style"/>
                <w:sz w:val="24"/>
                <w:szCs w:val="24"/>
                <w:lang w:val="en-GB"/>
              </w:rPr>
              <w:t xml:space="preserve">PERATURAN </w:t>
            </w:r>
            <w:r w:rsidR="0044073D">
              <w:rPr>
                <w:rFonts w:ascii="Bookman Old Style" w:hAnsi="Bookman Old Style"/>
                <w:sz w:val="24"/>
                <w:szCs w:val="24"/>
              </w:rPr>
              <w:t xml:space="preserve">PERBEKEL PADANGSAMBIAN KAJA TENTANG </w:t>
            </w:r>
            <w:r w:rsidR="00653F33">
              <w:rPr>
                <w:rFonts w:ascii="Bookman Old Style" w:hAnsi="Bookman Old Style"/>
                <w:sz w:val="24"/>
                <w:szCs w:val="24"/>
              </w:rPr>
              <w:t>STANDARISASI BIAYA JASA PEMERINTAH DESA PADANGSAMBIAN KAJA TAHUN 2018.</w:t>
            </w:r>
          </w:p>
        </w:tc>
      </w:tr>
    </w:tbl>
    <w:p w:rsidR="001A55E7" w:rsidRPr="00E522AE" w:rsidRDefault="001A55E7" w:rsidP="00ED389F">
      <w:pPr>
        <w:spacing w:after="120" w:line="240" w:lineRule="auto"/>
        <w:jc w:val="center"/>
        <w:rPr>
          <w:rFonts w:ascii="Bookman Old Style" w:hAnsi="Bookman Old Style"/>
          <w:sz w:val="24"/>
          <w:szCs w:val="24"/>
          <w:lang w:val="en-GB"/>
        </w:rPr>
      </w:pPr>
    </w:p>
    <w:p w:rsidR="001A2000" w:rsidRPr="00E522AE" w:rsidRDefault="001A2000" w:rsidP="00ED389F">
      <w:pPr>
        <w:spacing w:after="120" w:line="240" w:lineRule="auto"/>
        <w:jc w:val="center"/>
        <w:rPr>
          <w:rFonts w:ascii="Bookman Old Style" w:hAnsi="Bookman Old Style"/>
          <w:sz w:val="24"/>
          <w:szCs w:val="24"/>
          <w:lang w:val="en-GB"/>
        </w:rPr>
      </w:pP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BAB I</w:t>
      </w:r>
    </w:p>
    <w:p w:rsidR="001A55E7" w:rsidRDefault="001A55E7" w:rsidP="00ED389F">
      <w:pPr>
        <w:spacing w:after="120" w:line="240" w:lineRule="auto"/>
        <w:jc w:val="center"/>
        <w:rPr>
          <w:rFonts w:ascii="Bookman Old Style" w:hAnsi="Bookman Old Style"/>
          <w:sz w:val="24"/>
          <w:szCs w:val="24"/>
        </w:rPr>
      </w:pPr>
      <w:r w:rsidRPr="00E522AE">
        <w:rPr>
          <w:rFonts w:ascii="Bookman Old Style" w:hAnsi="Bookman Old Style"/>
          <w:sz w:val="24"/>
          <w:szCs w:val="24"/>
          <w:lang w:val="en-GB"/>
        </w:rPr>
        <w:t>KETENTUAN UMUM</w:t>
      </w:r>
    </w:p>
    <w:p w:rsidR="00223250" w:rsidRPr="00223250" w:rsidRDefault="00223250" w:rsidP="00ED389F">
      <w:pPr>
        <w:spacing w:after="120" w:line="240" w:lineRule="auto"/>
        <w:jc w:val="center"/>
        <w:rPr>
          <w:rFonts w:ascii="Bookman Old Style" w:hAnsi="Bookman Old Style"/>
          <w:sz w:val="24"/>
          <w:szCs w:val="24"/>
        </w:rPr>
      </w:pPr>
    </w:p>
    <w:p w:rsidR="009D59A8" w:rsidRPr="00E522AE" w:rsidRDefault="009D59A8"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Pasal 1</w:t>
      </w:r>
    </w:p>
    <w:p w:rsidR="001A2000" w:rsidRPr="00E522AE" w:rsidRDefault="001A2000" w:rsidP="00ED389F">
      <w:pPr>
        <w:spacing w:after="120" w:line="240" w:lineRule="auto"/>
        <w:jc w:val="center"/>
        <w:rPr>
          <w:rFonts w:ascii="Bookman Old Style" w:hAnsi="Bookman Old Style"/>
          <w:sz w:val="24"/>
          <w:szCs w:val="24"/>
          <w:lang w:val="en-GB"/>
        </w:rPr>
      </w:pPr>
    </w:p>
    <w:p w:rsidR="009D59A8" w:rsidRPr="00E522AE" w:rsidRDefault="009D59A8" w:rsidP="00ED389F">
      <w:pPr>
        <w:spacing w:after="120" w:line="240" w:lineRule="auto"/>
        <w:jc w:val="both"/>
        <w:rPr>
          <w:rFonts w:ascii="Bookman Old Style" w:hAnsi="Bookman Old Style"/>
          <w:sz w:val="24"/>
          <w:szCs w:val="24"/>
          <w:lang w:val="en-GB"/>
        </w:rPr>
      </w:pPr>
      <w:r w:rsidRPr="00E522AE">
        <w:rPr>
          <w:rFonts w:ascii="Bookman Old Style" w:hAnsi="Bookman Old Style"/>
          <w:sz w:val="24"/>
          <w:szCs w:val="24"/>
          <w:lang w:val="en-GB"/>
        </w:rPr>
        <w:t>Dalam Peratura</w:t>
      </w:r>
      <w:r w:rsidR="00122F79" w:rsidRPr="00E522AE">
        <w:rPr>
          <w:rFonts w:ascii="Bookman Old Style" w:hAnsi="Bookman Old Style"/>
          <w:sz w:val="24"/>
          <w:szCs w:val="24"/>
          <w:lang w:val="en-GB"/>
        </w:rPr>
        <w:t>n Desa ini yang dimaksud dengan</w:t>
      </w:r>
      <w:r w:rsidRPr="00E522AE">
        <w:rPr>
          <w:rFonts w:ascii="Bookman Old Style" w:hAnsi="Bookman Old Style"/>
          <w:sz w:val="24"/>
          <w:szCs w:val="24"/>
          <w:lang w:val="en-GB"/>
        </w:rPr>
        <w:t>:</w:t>
      </w:r>
    </w:p>
    <w:p w:rsidR="009D59A8" w:rsidRPr="00E522AE"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2AE">
        <w:rPr>
          <w:rFonts w:ascii="Bookman Old Style" w:hAnsi="Bookman Old Style"/>
          <w:sz w:val="24"/>
          <w:szCs w:val="24"/>
          <w:lang w:val="en-GB"/>
        </w:rPr>
        <w:t>Desa adalah Desa Padangsambian Kaja</w:t>
      </w:r>
    </w:p>
    <w:p w:rsidR="009D59A8" w:rsidRPr="00E522AE"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2AE">
        <w:rPr>
          <w:rFonts w:ascii="Bookman Old Style" w:eastAsia="Times New Roman" w:hAnsi="Bookman Old Style" w:cs="Times New Roman"/>
          <w:sz w:val="24"/>
          <w:szCs w:val="24"/>
        </w:rPr>
        <w:t>Pemerintahan Desa adalah penyelenggaraan urusan Pemerintahan dan kepentingan masyarakat setempat dalam sistem Pemerintahan Negara Kesatuan Republik Indonesia.</w:t>
      </w:r>
    </w:p>
    <w:p w:rsidR="009D59A8" w:rsidRPr="00E522AE"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2AE">
        <w:rPr>
          <w:rFonts w:ascii="Bookman Old Style" w:eastAsia="Times New Roman" w:hAnsi="Bookman Old Style" w:cs="Times New Roman"/>
          <w:sz w:val="24"/>
          <w:szCs w:val="24"/>
        </w:rPr>
        <w:t>Pemerintah Desa adalah Pejabat Pemerintah Desa yang mempunyai wewenang, tugas dan kewajiban untuk menyelenggarakan rumah tangga Desanya dan melaksanakan tugas dari Pemerintah dan Pemerintah Daerah.</w:t>
      </w:r>
    </w:p>
    <w:p w:rsidR="009D59A8" w:rsidRPr="00E522AE" w:rsidRDefault="009D59A8"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2AE">
        <w:rPr>
          <w:rFonts w:ascii="Bookman Old Style" w:hAnsi="Bookman Old Style"/>
          <w:sz w:val="24"/>
          <w:szCs w:val="24"/>
          <w:lang w:val="en-GB"/>
        </w:rPr>
        <w:t>Perbekel adalah Perbekel Padangsambian Kaja</w:t>
      </w:r>
    </w:p>
    <w:p w:rsidR="00653F33" w:rsidRPr="00653F33" w:rsidRDefault="00653F33"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Pr>
          <w:rFonts w:ascii="Bookman Old Style" w:hAnsi="Bookman Old Style"/>
          <w:sz w:val="24"/>
          <w:szCs w:val="24"/>
        </w:rPr>
        <w:t>Standarisasi Biaya Jasa adalah satuan harga yang merupakan batas tertinggi yang ditetapkan sebagai harga/indeks satuan biaya jasa yang digunakan oleh Perangkat Desa.</w:t>
      </w:r>
    </w:p>
    <w:p w:rsidR="009D59A8" w:rsidRPr="00E52754" w:rsidRDefault="003F5117"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754">
        <w:rPr>
          <w:rFonts w:ascii="Bookman Old Style" w:eastAsia="Times New Roman" w:hAnsi="Bookman Old Style" w:cs="Times New Roman"/>
          <w:sz w:val="24"/>
          <w:szCs w:val="24"/>
        </w:rPr>
        <w:t>Rencana Pembangunan Jangka Menengah Desa, selanjutnya disebut RPJM Desa, adalah rencana kegiatan pembangunan desa untuk jangka waktu 6 (enam) tahun).</w:t>
      </w:r>
    </w:p>
    <w:p w:rsidR="003F5117" w:rsidRPr="00E52754" w:rsidRDefault="003F5117"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754">
        <w:rPr>
          <w:rFonts w:ascii="Bookman Old Style" w:hAnsi="Bookman Old Style"/>
          <w:sz w:val="24"/>
          <w:szCs w:val="24"/>
        </w:rPr>
        <w:t>Rencana Kerja Pemerintah Desa, selanjutnya disebut RKP Desa, adalah penjabaran dari RPJM Desa untuk jangka waktu 1 (satu) tahun.</w:t>
      </w:r>
    </w:p>
    <w:p w:rsidR="009D59A8" w:rsidRPr="00E52754" w:rsidRDefault="003F5117" w:rsidP="00ED389F">
      <w:pPr>
        <w:pStyle w:val="ListParagraph"/>
        <w:numPr>
          <w:ilvl w:val="0"/>
          <w:numId w:val="2"/>
        </w:numPr>
        <w:spacing w:after="120" w:line="240" w:lineRule="auto"/>
        <w:ind w:left="426" w:hanging="426"/>
        <w:contextualSpacing w:val="0"/>
        <w:jc w:val="both"/>
        <w:rPr>
          <w:rFonts w:ascii="Bookman Old Style" w:hAnsi="Bookman Old Style"/>
          <w:sz w:val="24"/>
          <w:szCs w:val="24"/>
          <w:lang w:val="en-GB"/>
        </w:rPr>
      </w:pPr>
      <w:r w:rsidRPr="00E52754">
        <w:rPr>
          <w:rFonts w:ascii="Bookman Old Style" w:eastAsia="Times New Roman" w:hAnsi="Bookman Old Style" w:cs="Times New Roman"/>
          <w:sz w:val="24"/>
          <w:szCs w:val="24"/>
        </w:rPr>
        <w:t>Anggaran Pendapatan dan Belanja Desa, selanjutnya disebut dengan APB Desa adalah rencana keuangan tahunan Pemerintah Desa</w:t>
      </w:r>
      <w:r w:rsidR="009D59A8" w:rsidRPr="00E52754">
        <w:rPr>
          <w:rFonts w:ascii="Bookman Old Style" w:eastAsia="Times New Roman" w:hAnsi="Bookman Old Style" w:cs="Times New Roman"/>
          <w:sz w:val="24"/>
          <w:szCs w:val="24"/>
        </w:rPr>
        <w:t>.</w:t>
      </w:r>
    </w:p>
    <w:p w:rsidR="001A55E7" w:rsidRDefault="001A55E7" w:rsidP="00ED389F">
      <w:pPr>
        <w:spacing w:after="120" w:line="240" w:lineRule="auto"/>
        <w:jc w:val="center"/>
        <w:rPr>
          <w:rFonts w:ascii="Bookman Old Style" w:hAnsi="Bookman Old Style"/>
          <w:sz w:val="24"/>
          <w:szCs w:val="24"/>
        </w:rPr>
      </w:pPr>
    </w:p>
    <w:p w:rsidR="00223250" w:rsidRDefault="00223250" w:rsidP="00ED389F">
      <w:pPr>
        <w:spacing w:after="120" w:line="240" w:lineRule="auto"/>
        <w:jc w:val="center"/>
        <w:rPr>
          <w:rFonts w:ascii="Bookman Old Style" w:hAnsi="Bookman Old Style"/>
          <w:sz w:val="24"/>
          <w:szCs w:val="24"/>
        </w:rPr>
      </w:pPr>
    </w:p>
    <w:p w:rsidR="00223250" w:rsidRDefault="00223250" w:rsidP="00ED389F">
      <w:pPr>
        <w:spacing w:after="120" w:line="240" w:lineRule="auto"/>
        <w:jc w:val="center"/>
        <w:rPr>
          <w:rFonts w:ascii="Bookman Old Style" w:hAnsi="Bookman Old Style"/>
          <w:sz w:val="24"/>
          <w:szCs w:val="24"/>
        </w:rPr>
      </w:pPr>
    </w:p>
    <w:p w:rsidR="00223250" w:rsidRDefault="00223250" w:rsidP="00ED389F">
      <w:pPr>
        <w:spacing w:after="120" w:line="240" w:lineRule="auto"/>
        <w:jc w:val="center"/>
        <w:rPr>
          <w:rFonts w:ascii="Bookman Old Style" w:hAnsi="Bookman Old Style"/>
          <w:sz w:val="24"/>
          <w:szCs w:val="24"/>
        </w:rPr>
      </w:pPr>
    </w:p>
    <w:p w:rsidR="00223250" w:rsidRDefault="00223250" w:rsidP="00ED389F">
      <w:pPr>
        <w:spacing w:after="120" w:line="240" w:lineRule="auto"/>
        <w:jc w:val="center"/>
        <w:rPr>
          <w:rFonts w:ascii="Bookman Old Style" w:hAnsi="Bookman Old Style"/>
          <w:sz w:val="24"/>
          <w:szCs w:val="24"/>
        </w:rPr>
      </w:pPr>
    </w:p>
    <w:p w:rsidR="00223250" w:rsidRPr="00223250" w:rsidRDefault="00223250" w:rsidP="00ED389F">
      <w:pPr>
        <w:spacing w:after="120" w:line="240" w:lineRule="auto"/>
        <w:jc w:val="center"/>
        <w:rPr>
          <w:rFonts w:ascii="Bookman Old Style" w:hAnsi="Bookman Old Style"/>
          <w:sz w:val="24"/>
          <w:szCs w:val="24"/>
        </w:rPr>
      </w:pPr>
    </w:p>
    <w:p w:rsidR="001A55E7" w:rsidRPr="00E522AE" w:rsidRDefault="001A55E7"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lastRenderedPageBreak/>
        <w:t>BAB II</w:t>
      </w:r>
    </w:p>
    <w:p w:rsidR="001A55E7" w:rsidRDefault="00653F33" w:rsidP="00ED389F">
      <w:pPr>
        <w:spacing w:after="120" w:line="240" w:lineRule="auto"/>
        <w:jc w:val="center"/>
        <w:rPr>
          <w:rFonts w:ascii="Bookman Old Style" w:hAnsi="Bookman Old Style"/>
          <w:sz w:val="24"/>
          <w:szCs w:val="24"/>
        </w:rPr>
      </w:pPr>
      <w:r>
        <w:rPr>
          <w:rFonts w:ascii="Bookman Old Style" w:hAnsi="Bookman Old Style"/>
          <w:sz w:val="24"/>
          <w:szCs w:val="24"/>
        </w:rPr>
        <w:t>MAKSUD DAN TUJUAN</w:t>
      </w:r>
    </w:p>
    <w:p w:rsidR="00223250" w:rsidRPr="0065386E" w:rsidRDefault="00223250" w:rsidP="00ED389F">
      <w:pPr>
        <w:spacing w:after="120" w:line="240" w:lineRule="auto"/>
        <w:jc w:val="center"/>
        <w:rPr>
          <w:rFonts w:ascii="Bookman Old Style" w:hAnsi="Bookman Old Style"/>
          <w:sz w:val="24"/>
          <w:szCs w:val="24"/>
        </w:rPr>
      </w:pPr>
    </w:p>
    <w:p w:rsidR="00C32694" w:rsidRPr="00E522AE" w:rsidRDefault="00C32694" w:rsidP="00ED389F">
      <w:pPr>
        <w:spacing w:after="120" w:line="240" w:lineRule="auto"/>
        <w:jc w:val="center"/>
        <w:rPr>
          <w:rFonts w:ascii="Bookman Old Style" w:hAnsi="Bookman Old Style"/>
          <w:sz w:val="24"/>
          <w:szCs w:val="24"/>
          <w:lang w:val="en-GB"/>
        </w:rPr>
      </w:pPr>
      <w:r w:rsidRPr="00E522AE">
        <w:rPr>
          <w:rFonts w:ascii="Bookman Old Style" w:hAnsi="Bookman Old Style"/>
          <w:sz w:val="24"/>
          <w:szCs w:val="24"/>
          <w:lang w:val="en-GB"/>
        </w:rPr>
        <w:t>Pasal 2</w:t>
      </w:r>
    </w:p>
    <w:p w:rsidR="001A2000" w:rsidRDefault="001A2000" w:rsidP="00ED389F">
      <w:pPr>
        <w:spacing w:after="120" w:line="240" w:lineRule="auto"/>
        <w:jc w:val="center"/>
        <w:rPr>
          <w:rFonts w:ascii="Bookman Old Style" w:hAnsi="Bookman Old Style"/>
          <w:sz w:val="24"/>
          <w:szCs w:val="24"/>
        </w:rPr>
      </w:pPr>
    </w:p>
    <w:p w:rsidR="00653F33" w:rsidRDefault="00653F33" w:rsidP="00ED389F">
      <w:pPr>
        <w:pStyle w:val="ListParagraph"/>
        <w:numPr>
          <w:ilvl w:val="0"/>
          <w:numId w:val="21"/>
        </w:numPr>
        <w:spacing w:after="120" w:line="240" w:lineRule="auto"/>
        <w:ind w:left="426" w:hanging="426"/>
        <w:contextualSpacing w:val="0"/>
        <w:jc w:val="both"/>
        <w:rPr>
          <w:rFonts w:ascii="Bookman Old Style" w:hAnsi="Bookman Old Style"/>
          <w:sz w:val="24"/>
          <w:szCs w:val="24"/>
        </w:rPr>
      </w:pPr>
      <w:r>
        <w:rPr>
          <w:rFonts w:ascii="Bookman Old Style" w:hAnsi="Bookman Old Style"/>
          <w:sz w:val="24"/>
          <w:szCs w:val="24"/>
        </w:rPr>
        <w:t>Maksud disusunnya Peraturan Perbekel ini adalah sebagai pedoman perencanaan dan pelaksanaan Anggaran Belanja Pemerintah</w:t>
      </w:r>
      <w:r w:rsidR="00B60233">
        <w:rPr>
          <w:rFonts w:ascii="Bookman Old Style" w:hAnsi="Bookman Old Style"/>
          <w:sz w:val="24"/>
          <w:szCs w:val="24"/>
        </w:rPr>
        <w:t xml:space="preserve"> Desa Tahun Anggaran 2018 yang</w:t>
      </w:r>
      <w:r>
        <w:rPr>
          <w:rFonts w:ascii="Bookman Old Style" w:hAnsi="Bookman Old Style"/>
          <w:sz w:val="24"/>
          <w:szCs w:val="24"/>
        </w:rPr>
        <w:t xml:space="preserve"> memperhatik</w:t>
      </w:r>
      <w:r w:rsidR="00B43BD1">
        <w:rPr>
          <w:rFonts w:ascii="Bookman Old Style" w:hAnsi="Bookman Old Style"/>
          <w:sz w:val="24"/>
          <w:szCs w:val="24"/>
        </w:rPr>
        <w:t xml:space="preserve">an kelayakan biaya jasa di Desa </w:t>
      </w:r>
      <w:r w:rsidR="00B60233">
        <w:rPr>
          <w:rFonts w:ascii="Bookman Old Style" w:hAnsi="Bookman Old Style"/>
          <w:sz w:val="24"/>
          <w:szCs w:val="24"/>
        </w:rPr>
        <w:t>berdasarkan</w:t>
      </w:r>
      <w:r w:rsidR="00B43BD1">
        <w:rPr>
          <w:rFonts w:ascii="Bookman Old Style" w:hAnsi="Bookman Old Style"/>
          <w:sz w:val="24"/>
          <w:szCs w:val="24"/>
        </w:rPr>
        <w:t xml:space="preserve"> kewenangan lokal berskala Desa.</w:t>
      </w:r>
    </w:p>
    <w:p w:rsidR="00653F33" w:rsidRPr="00653F33" w:rsidRDefault="00653F33" w:rsidP="00ED389F">
      <w:pPr>
        <w:pStyle w:val="ListParagraph"/>
        <w:numPr>
          <w:ilvl w:val="0"/>
          <w:numId w:val="21"/>
        </w:numPr>
        <w:spacing w:after="120" w:line="240" w:lineRule="auto"/>
        <w:ind w:left="426" w:hanging="426"/>
        <w:contextualSpacing w:val="0"/>
        <w:jc w:val="both"/>
        <w:rPr>
          <w:rFonts w:ascii="Bookman Old Style" w:hAnsi="Bookman Old Style"/>
          <w:sz w:val="24"/>
          <w:szCs w:val="24"/>
        </w:rPr>
      </w:pPr>
      <w:r>
        <w:rPr>
          <w:rFonts w:ascii="Bookman Old Style" w:hAnsi="Bookman Old Style"/>
          <w:sz w:val="24"/>
          <w:szCs w:val="24"/>
        </w:rPr>
        <w:t>Tujuan disusunnya Peraturan Perbekel ini adalah untuk meningkatkan efisiensi, efektifitas dan akuntabilitas besaran biaya jasa dalam perencanaan, pelaksanaan dan pengendalian anggaran belanja</w:t>
      </w:r>
      <w:r w:rsidR="00B43BD1">
        <w:rPr>
          <w:rFonts w:ascii="Bookman Old Style" w:hAnsi="Bookman Old Style"/>
          <w:sz w:val="24"/>
          <w:szCs w:val="24"/>
        </w:rPr>
        <w:t xml:space="preserve"> desa.</w:t>
      </w:r>
    </w:p>
    <w:p w:rsidR="00DC00B9" w:rsidRDefault="00DC00B9" w:rsidP="00ED389F">
      <w:pPr>
        <w:spacing w:after="120" w:line="240" w:lineRule="auto"/>
        <w:jc w:val="center"/>
        <w:rPr>
          <w:rFonts w:ascii="Bookman Old Style" w:hAnsi="Bookman Old Style"/>
          <w:sz w:val="24"/>
          <w:szCs w:val="24"/>
        </w:rPr>
      </w:pPr>
    </w:p>
    <w:p w:rsidR="002D5A2E" w:rsidRDefault="002D5A2E" w:rsidP="00ED389F">
      <w:pPr>
        <w:spacing w:after="120" w:line="240" w:lineRule="auto"/>
        <w:jc w:val="center"/>
        <w:rPr>
          <w:rFonts w:ascii="Bookman Old Style" w:hAnsi="Bookman Old Style"/>
          <w:sz w:val="24"/>
          <w:szCs w:val="24"/>
        </w:rPr>
      </w:pPr>
      <w:r>
        <w:rPr>
          <w:rFonts w:ascii="Bookman Old Style" w:hAnsi="Bookman Old Style"/>
          <w:sz w:val="24"/>
          <w:szCs w:val="24"/>
        </w:rPr>
        <w:t>BAB III</w:t>
      </w:r>
    </w:p>
    <w:p w:rsidR="00531CF0" w:rsidRDefault="00531CF0" w:rsidP="00ED389F">
      <w:pPr>
        <w:spacing w:after="120" w:line="240" w:lineRule="auto"/>
        <w:jc w:val="center"/>
        <w:rPr>
          <w:rFonts w:ascii="Bookman Old Style" w:hAnsi="Bookman Old Style"/>
          <w:sz w:val="24"/>
          <w:szCs w:val="24"/>
        </w:rPr>
      </w:pPr>
      <w:r>
        <w:rPr>
          <w:rFonts w:ascii="Bookman Old Style" w:hAnsi="Bookman Old Style"/>
          <w:sz w:val="24"/>
          <w:szCs w:val="24"/>
        </w:rPr>
        <w:t>STANDARISASI BIAYA JASA</w:t>
      </w:r>
    </w:p>
    <w:p w:rsidR="00223250" w:rsidRDefault="00223250" w:rsidP="00ED389F">
      <w:pPr>
        <w:spacing w:after="120" w:line="240" w:lineRule="auto"/>
        <w:jc w:val="center"/>
        <w:rPr>
          <w:rFonts w:ascii="Bookman Old Style" w:hAnsi="Bookman Old Style"/>
          <w:sz w:val="24"/>
          <w:szCs w:val="24"/>
        </w:rPr>
      </w:pPr>
    </w:p>
    <w:p w:rsidR="00223250" w:rsidRDefault="00223250" w:rsidP="00ED389F">
      <w:pPr>
        <w:spacing w:after="120" w:line="240" w:lineRule="auto"/>
        <w:jc w:val="center"/>
        <w:rPr>
          <w:rFonts w:ascii="Bookman Old Style" w:hAnsi="Bookman Old Style"/>
          <w:sz w:val="24"/>
          <w:szCs w:val="24"/>
        </w:rPr>
      </w:pPr>
      <w:r>
        <w:rPr>
          <w:rFonts w:ascii="Bookman Old Style" w:hAnsi="Bookman Old Style"/>
          <w:sz w:val="24"/>
          <w:szCs w:val="24"/>
        </w:rPr>
        <w:t>Pasal 3</w:t>
      </w:r>
    </w:p>
    <w:p w:rsidR="00531CF0" w:rsidRDefault="00531CF0" w:rsidP="00ED389F">
      <w:pPr>
        <w:spacing w:after="120" w:line="240" w:lineRule="auto"/>
        <w:jc w:val="center"/>
        <w:rPr>
          <w:rFonts w:ascii="Bookman Old Style" w:hAnsi="Bookman Old Style"/>
          <w:sz w:val="24"/>
          <w:szCs w:val="24"/>
        </w:rPr>
      </w:pPr>
    </w:p>
    <w:p w:rsidR="00531CF0" w:rsidRDefault="00531CF0" w:rsidP="00ED389F">
      <w:pPr>
        <w:pStyle w:val="ListParagraph"/>
        <w:numPr>
          <w:ilvl w:val="0"/>
          <w:numId w:val="22"/>
        </w:numPr>
        <w:spacing w:after="120" w:line="240" w:lineRule="auto"/>
        <w:ind w:left="426" w:hanging="426"/>
        <w:contextualSpacing w:val="0"/>
        <w:jc w:val="both"/>
        <w:rPr>
          <w:rFonts w:ascii="Bookman Old Style" w:hAnsi="Bookman Old Style"/>
          <w:sz w:val="24"/>
          <w:szCs w:val="24"/>
        </w:rPr>
      </w:pPr>
      <w:r>
        <w:rPr>
          <w:rFonts w:ascii="Bookman Old Style" w:hAnsi="Bookman Old Style"/>
          <w:sz w:val="24"/>
          <w:szCs w:val="24"/>
        </w:rPr>
        <w:t>Standarisasi Biaya Jasa pada Pemerintah Desa adalah sebagaimana tercantum dalam Lampiran yang merupakan bagian yang tidak terpisahkan dalam Peraturan Perbekel ini.</w:t>
      </w:r>
    </w:p>
    <w:p w:rsidR="00531CF0" w:rsidRDefault="00531CF0" w:rsidP="00ED389F">
      <w:pPr>
        <w:pStyle w:val="ListParagraph"/>
        <w:numPr>
          <w:ilvl w:val="0"/>
          <w:numId w:val="22"/>
        </w:numPr>
        <w:spacing w:after="120" w:line="240" w:lineRule="auto"/>
        <w:ind w:left="426" w:hanging="426"/>
        <w:contextualSpacing w:val="0"/>
        <w:jc w:val="both"/>
        <w:rPr>
          <w:rFonts w:ascii="Bookman Old Style" w:hAnsi="Bookman Old Style"/>
          <w:sz w:val="24"/>
          <w:szCs w:val="24"/>
        </w:rPr>
      </w:pPr>
      <w:r>
        <w:rPr>
          <w:rFonts w:ascii="Bookman Old Style" w:hAnsi="Bookman Old Style"/>
          <w:sz w:val="24"/>
          <w:szCs w:val="24"/>
        </w:rPr>
        <w:t>Biaya Jasa sebagaimana dimaksud pada ayat (1) adalah satuan biaya berupa harga satuan, tarif dan indeks yang ditetapkan untuk menghasilkan biaya komponen keluaran dalam penyusunan rencana kerja dan anggaran.</w:t>
      </w:r>
    </w:p>
    <w:p w:rsidR="001B38DC" w:rsidRDefault="001B38DC" w:rsidP="00ED389F">
      <w:pPr>
        <w:pStyle w:val="ListParagraph"/>
        <w:numPr>
          <w:ilvl w:val="0"/>
          <w:numId w:val="22"/>
        </w:numPr>
        <w:spacing w:after="120" w:line="240" w:lineRule="auto"/>
        <w:ind w:left="426" w:hanging="426"/>
        <w:contextualSpacing w:val="0"/>
        <w:jc w:val="both"/>
        <w:rPr>
          <w:rFonts w:ascii="Bookman Old Style" w:hAnsi="Bookman Old Style"/>
          <w:sz w:val="24"/>
          <w:szCs w:val="24"/>
        </w:rPr>
      </w:pPr>
      <w:r>
        <w:rPr>
          <w:rFonts w:ascii="Bookman Old Style" w:hAnsi="Bookman Old Style"/>
          <w:sz w:val="24"/>
          <w:szCs w:val="24"/>
        </w:rPr>
        <w:t>Biaya Jasa sebagaimana dimaksud pada ayat (1) merupakan harga satuan tertinggi dan sudah termasuk pajak.</w:t>
      </w:r>
    </w:p>
    <w:p w:rsidR="002D5A2E" w:rsidRPr="00531CF0" w:rsidRDefault="002D5A2E" w:rsidP="00ED389F">
      <w:pPr>
        <w:pStyle w:val="ListParagraph"/>
        <w:numPr>
          <w:ilvl w:val="0"/>
          <w:numId w:val="22"/>
        </w:numPr>
        <w:spacing w:after="120" w:line="240" w:lineRule="auto"/>
        <w:ind w:left="426" w:hanging="426"/>
        <w:contextualSpacing w:val="0"/>
        <w:jc w:val="both"/>
        <w:rPr>
          <w:rFonts w:ascii="Bookman Old Style" w:hAnsi="Bookman Old Style"/>
          <w:sz w:val="24"/>
          <w:szCs w:val="24"/>
        </w:rPr>
      </w:pPr>
      <w:r>
        <w:rPr>
          <w:rFonts w:ascii="Bookman Old Style" w:hAnsi="Bookman Old Style"/>
          <w:sz w:val="24"/>
          <w:szCs w:val="24"/>
        </w:rPr>
        <w:t>Standarisasi Biaya Jasa yang tidak diatur dalam Peraturan Perbekel ini mengikuti Standarisasi Biaya Jasa Pemerintah Kota Denpasar Tahun 2018 yang telah ditetapkan berdasarkan Peraturan Walikota Denpasar Nomor 27 Tahun 2017 tentang Standarisasi Biaya Jasa Pemerintah Kota Denpasar Tahun 2018.</w:t>
      </w:r>
    </w:p>
    <w:p w:rsidR="00DC00B9" w:rsidRDefault="00DC00B9" w:rsidP="00ED389F">
      <w:pPr>
        <w:spacing w:after="120" w:line="240" w:lineRule="auto"/>
        <w:jc w:val="both"/>
        <w:rPr>
          <w:rFonts w:ascii="Bookman Old Style" w:hAnsi="Bookman Old Style"/>
          <w:sz w:val="24"/>
          <w:szCs w:val="24"/>
        </w:rPr>
      </w:pPr>
    </w:p>
    <w:p w:rsidR="002D5A2E" w:rsidRDefault="002D5A2E" w:rsidP="00ED389F">
      <w:pPr>
        <w:spacing w:after="120" w:line="240" w:lineRule="auto"/>
        <w:jc w:val="center"/>
        <w:rPr>
          <w:rFonts w:ascii="Bookman Old Style" w:hAnsi="Bookman Old Style"/>
          <w:sz w:val="24"/>
          <w:szCs w:val="24"/>
        </w:rPr>
      </w:pPr>
      <w:r>
        <w:rPr>
          <w:rFonts w:ascii="Bookman Old Style" w:hAnsi="Bookman Old Style"/>
          <w:sz w:val="24"/>
          <w:szCs w:val="24"/>
        </w:rPr>
        <w:t>BAB IV</w:t>
      </w:r>
    </w:p>
    <w:p w:rsidR="00223250" w:rsidRDefault="00223250" w:rsidP="00ED389F">
      <w:pPr>
        <w:spacing w:after="120" w:line="240" w:lineRule="auto"/>
        <w:jc w:val="center"/>
        <w:rPr>
          <w:rFonts w:ascii="Bookman Old Style" w:hAnsi="Bookman Old Style"/>
          <w:sz w:val="24"/>
          <w:szCs w:val="24"/>
        </w:rPr>
      </w:pPr>
      <w:r>
        <w:rPr>
          <w:rFonts w:ascii="Bookman Old Style" w:hAnsi="Bookman Old Style"/>
          <w:sz w:val="24"/>
          <w:szCs w:val="24"/>
        </w:rPr>
        <w:t>PELAKSANAAN STANDARISASI</w:t>
      </w:r>
    </w:p>
    <w:p w:rsidR="00223250" w:rsidRDefault="00223250" w:rsidP="00ED389F">
      <w:pPr>
        <w:spacing w:after="120" w:line="240" w:lineRule="auto"/>
        <w:jc w:val="center"/>
        <w:rPr>
          <w:rFonts w:ascii="Bookman Old Style" w:hAnsi="Bookman Old Style"/>
          <w:sz w:val="24"/>
          <w:szCs w:val="24"/>
        </w:rPr>
      </w:pPr>
    </w:p>
    <w:p w:rsidR="00A47E9E" w:rsidRDefault="00A47E9E" w:rsidP="00ED389F">
      <w:pPr>
        <w:spacing w:after="120" w:line="240" w:lineRule="auto"/>
        <w:jc w:val="center"/>
        <w:rPr>
          <w:rFonts w:ascii="Bookman Old Style" w:hAnsi="Bookman Old Style"/>
          <w:sz w:val="24"/>
          <w:szCs w:val="24"/>
        </w:rPr>
      </w:pPr>
      <w:r w:rsidRPr="00E522AE">
        <w:rPr>
          <w:rFonts w:ascii="Bookman Old Style" w:hAnsi="Bookman Old Style"/>
          <w:sz w:val="24"/>
          <w:szCs w:val="24"/>
          <w:lang w:val="en-GB"/>
        </w:rPr>
        <w:t>Pasal 4</w:t>
      </w:r>
    </w:p>
    <w:p w:rsidR="00DC00B9" w:rsidRDefault="00DC00B9" w:rsidP="00ED389F">
      <w:pPr>
        <w:spacing w:after="120" w:line="240" w:lineRule="auto"/>
        <w:jc w:val="center"/>
        <w:rPr>
          <w:rFonts w:ascii="Bookman Old Style" w:hAnsi="Bookman Old Style"/>
          <w:sz w:val="24"/>
          <w:szCs w:val="24"/>
        </w:rPr>
      </w:pPr>
    </w:p>
    <w:p w:rsidR="00DC00B9" w:rsidRPr="00DC00B9" w:rsidRDefault="002D5A2E" w:rsidP="00ED389F">
      <w:pPr>
        <w:spacing w:after="120" w:line="240" w:lineRule="auto"/>
        <w:jc w:val="both"/>
        <w:rPr>
          <w:rFonts w:ascii="Bookman Old Style" w:hAnsi="Bookman Old Style"/>
          <w:sz w:val="24"/>
          <w:szCs w:val="24"/>
        </w:rPr>
      </w:pPr>
      <w:r>
        <w:rPr>
          <w:rFonts w:ascii="Bookman Old Style" w:hAnsi="Bookman Old Style"/>
          <w:sz w:val="24"/>
          <w:szCs w:val="24"/>
        </w:rPr>
        <w:t>Pelaksanaan kegiatan anggaran belanja desa didasarkan pada RKP Desa dan APB Desa.</w:t>
      </w:r>
    </w:p>
    <w:p w:rsidR="001A2000" w:rsidRDefault="001A2000" w:rsidP="00ED389F">
      <w:pPr>
        <w:spacing w:after="120" w:line="240" w:lineRule="auto"/>
        <w:jc w:val="center"/>
        <w:rPr>
          <w:rFonts w:ascii="Bookman Old Style" w:hAnsi="Bookman Old Style"/>
          <w:sz w:val="24"/>
          <w:szCs w:val="24"/>
        </w:rPr>
      </w:pPr>
    </w:p>
    <w:p w:rsidR="00C13E45" w:rsidRDefault="00C13E45" w:rsidP="00ED389F">
      <w:pPr>
        <w:spacing w:after="120" w:line="240" w:lineRule="auto"/>
        <w:jc w:val="center"/>
        <w:rPr>
          <w:rFonts w:ascii="Bookman Old Style" w:hAnsi="Bookman Old Style"/>
          <w:sz w:val="24"/>
          <w:szCs w:val="24"/>
        </w:rPr>
      </w:pPr>
    </w:p>
    <w:p w:rsidR="00C13E45" w:rsidRDefault="00C13E45" w:rsidP="00ED389F">
      <w:pPr>
        <w:spacing w:after="120" w:line="240" w:lineRule="auto"/>
        <w:jc w:val="center"/>
        <w:rPr>
          <w:rFonts w:ascii="Bookman Old Style" w:hAnsi="Bookman Old Style"/>
          <w:sz w:val="24"/>
          <w:szCs w:val="24"/>
        </w:rPr>
      </w:pPr>
    </w:p>
    <w:p w:rsidR="00C13E45" w:rsidRDefault="00C13E45" w:rsidP="00ED389F">
      <w:pPr>
        <w:spacing w:after="120" w:line="240" w:lineRule="auto"/>
        <w:jc w:val="center"/>
        <w:rPr>
          <w:rFonts w:ascii="Bookman Old Style" w:hAnsi="Bookman Old Style"/>
          <w:sz w:val="24"/>
          <w:szCs w:val="24"/>
        </w:rPr>
      </w:pPr>
    </w:p>
    <w:p w:rsidR="009D59A8" w:rsidRPr="002D5A2E" w:rsidRDefault="002D5A2E" w:rsidP="00ED389F">
      <w:pPr>
        <w:spacing w:after="120" w:line="240" w:lineRule="auto"/>
        <w:jc w:val="center"/>
        <w:rPr>
          <w:rFonts w:ascii="Bookman Old Style" w:hAnsi="Bookman Old Style"/>
          <w:sz w:val="24"/>
          <w:szCs w:val="24"/>
        </w:rPr>
      </w:pPr>
      <w:r>
        <w:rPr>
          <w:rFonts w:ascii="Bookman Old Style" w:hAnsi="Bookman Old Style"/>
          <w:sz w:val="24"/>
          <w:szCs w:val="24"/>
          <w:lang w:val="en-GB"/>
        </w:rPr>
        <w:lastRenderedPageBreak/>
        <w:t xml:space="preserve">BAB </w:t>
      </w:r>
      <w:r>
        <w:rPr>
          <w:rFonts w:ascii="Bookman Old Style" w:hAnsi="Bookman Old Style"/>
          <w:sz w:val="24"/>
          <w:szCs w:val="24"/>
        </w:rPr>
        <w:t>V</w:t>
      </w:r>
    </w:p>
    <w:p w:rsidR="003320D3" w:rsidRPr="00DC00B9" w:rsidRDefault="00DC00B9" w:rsidP="00ED389F">
      <w:pPr>
        <w:spacing w:after="120" w:line="240" w:lineRule="auto"/>
        <w:jc w:val="center"/>
        <w:rPr>
          <w:rFonts w:ascii="Bookman Old Style" w:hAnsi="Bookman Old Style"/>
          <w:sz w:val="24"/>
          <w:szCs w:val="24"/>
        </w:rPr>
      </w:pPr>
      <w:r>
        <w:rPr>
          <w:rFonts w:ascii="Bookman Old Style" w:hAnsi="Bookman Old Style"/>
          <w:sz w:val="24"/>
          <w:szCs w:val="24"/>
        </w:rPr>
        <w:t>KETENTUAN PENUTUP</w:t>
      </w:r>
    </w:p>
    <w:p w:rsidR="008324F2" w:rsidRPr="00E522AE" w:rsidRDefault="008324F2" w:rsidP="00ED389F">
      <w:pPr>
        <w:spacing w:after="120" w:line="240" w:lineRule="auto"/>
        <w:jc w:val="center"/>
        <w:rPr>
          <w:rFonts w:ascii="Bookman Old Style" w:hAnsi="Bookman Old Style"/>
          <w:sz w:val="24"/>
          <w:szCs w:val="24"/>
          <w:lang w:val="en-GB"/>
        </w:rPr>
      </w:pPr>
    </w:p>
    <w:p w:rsidR="00F7713C" w:rsidRPr="002D5A2E" w:rsidRDefault="002D5A2E" w:rsidP="00ED389F">
      <w:pPr>
        <w:spacing w:after="120" w:line="240" w:lineRule="auto"/>
        <w:jc w:val="center"/>
        <w:rPr>
          <w:rFonts w:ascii="Bookman Old Style" w:hAnsi="Bookman Old Style"/>
          <w:sz w:val="24"/>
          <w:szCs w:val="24"/>
        </w:rPr>
      </w:pPr>
      <w:r>
        <w:rPr>
          <w:rFonts w:ascii="Bookman Old Style" w:hAnsi="Bookman Old Style"/>
          <w:sz w:val="24"/>
          <w:szCs w:val="24"/>
          <w:lang w:val="en-GB"/>
        </w:rPr>
        <w:t xml:space="preserve">Pasal </w:t>
      </w:r>
      <w:r>
        <w:rPr>
          <w:rFonts w:ascii="Bookman Old Style" w:hAnsi="Bookman Old Style"/>
          <w:sz w:val="24"/>
          <w:szCs w:val="24"/>
        </w:rPr>
        <w:t>5</w:t>
      </w:r>
    </w:p>
    <w:p w:rsidR="001A2000" w:rsidRDefault="001A2000" w:rsidP="00ED389F">
      <w:pPr>
        <w:spacing w:after="120" w:line="240" w:lineRule="auto"/>
        <w:jc w:val="both"/>
        <w:rPr>
          <w:rFonts w:ascii="Bookman Old Style" w:hAnsi="Bookman Old Style"/>
          <w:sz w:val="24"/>
          <w:szCs w:val="24"/>
        </w:rPr>
      </w:pPr>
    </w:p>
    <w:p w:rsidR="00EB5908" w:rsidRDefault="00EB5908" w:rsidP="00ED389F">
      <w:pPr>
        <w:spacing w:after="120" w:line="240" w:lineRule="auto"/>
        <w:jc w:val="both"/>
        <w:rPr>
          <w:rFonts w:ascii="Bookman Old Style" w:hAnsi="Bookman Old Style"/>
          <w:sz w:val="24"/>
          <w:szCs w:val="24"/>
        </w:rPr>
      </w:pPr>
      <w:r>
        <w:rPr>
          <w:rFonts w:ascii="Bookman Old Style" w:hAnsi="Bookman Old Style"/>
          <w:sz w:val="24"/>
          <w:szCs w:val="24"/>
        </w:rPr>
        <w:t>Peraturan Perbekel ini mulai berlaku pada tanggal diundangkan.</w:t>
      </w:r>
    </w:p>
    <w:p w:rsidR="00EB5908" w:rsidRDefault="00EB5908" w:rsidP="00ED389F">
      <w:pPr>
        <w:spacing w:after="120" w:line="240" w:lineRule="auto"/>
        <w:jc w:val="both"/>
        <w:rPr>
          <w:rFonts w:ascii="Bookman Old Style" w:hAnsi="Bookman Old Style"/>
          <w:sz w:val="24"/>
          <w:szCs w:val="24"/>
        </w:rPr>
      </w:pPr>
      <w:r>
        <w:rPr>
          <w:rFonts w:ascii="Bookman Old Style" w:hAnsi="Bookman Old Style"/>
          <w:sz w:val="24"/>
          <w:szCs w:val="24"/>
        </w:rPr>
        <w:t>Agar setiap orang mengetahuinya, memerintahkan pengundangan Peraturan Perbekel ini dengan penempatannya dalam Berita Desa Padangsambian Kaja.</w:t>
      </w:r>
    </w:p>
    <w:p w:rsidR="00EB5908" w:rsidRPr="00EB5908" w:rsidRDefault="00EB5908" w:rsidP="00ED389F">
      <w:pPr>
        <w:spacing w:after="120" w:line="240" w:lineRule="auto"/>
        <w:jc w:val="both"/>
        <w:rPr>
          <w:rFonts w:ascii="Bookman Old Style" w:hAnsi="Bookman Old Style"/>
          <w:sz w:val="24"/>
          <w:szCs w:val="24"/>
        </w:rPr>
      </w:pPr>
    </w:p>
    <w:p w:rsidR="009D59A8" w:rsidRPr="00E522AE" w:rsidRDefault="009D59A8" w:rsidP="00ED389F">
      <w:pPr>
        <w:tabs>
          <w:tab w:val="left" w:pos="4395"/>
        </w:tabs>
        <w:spacing w:after="120" w:line="240" w:lineRule="auto"/>
        <w:jc w:val="both"/>
        <w:rPr>
          <w:rFonts w:ascii="Bookman Old Style" w:hAnsi="Bookman Old Style"/>
          <w:sz w:val="24"/>
          <w:szCs w:val="24"/>
          <w:lang w:val="en-GB"/>
        </w:rPr>
      </w:pPr>
      <w:r w:rsidRPr="00E522AE">
        <w:rPr>
          <w:rFonts w:ascii="Bookman Old Style" w:hAnsi="Bookman Old Style"/>
          <w:sz w:val="24"/>
          <w:szCs w:val="24"/>
          <w:lang w:val="en-GB"/>
        </w:rPr>
        <w:tab/>
        <w:t>Ditetapkan di Denpasar</w:t>
      </w:r>
    </w:p>
    <w:p w:rsidR="00C04D51" w:rsidRPr="00E522AE" w:rsidRDefault="00EB5908" w:rsidP="00ED389F">
      <w:pPr>
        <w:tabs>
          <w:tab w:val="left" w:pos="4395"/>
        </w:tabs>
        <w:spacing w:after="120" w:line="240" w:lineRule="auto"/>
        <w:jc w:val="both"/>
        <w:rPr>
          <w:rFonts w:ascii="Bookman Old Style" w:hAnsi="Bookman Old Style"/>
          <w:sz w:val="24"/>
          <w:szCs w:val="24"/>
          <w:lang w:val="en-GB"/>
        </w:rPr>
      </w:pPr>
      <w:r>
        <w:rPr>
          <w:rFonts w:ascii="Bookman Old Style" w:hAnsi="Bookman Old Style"/>
          <w:sz w:val="24"/>
          <w:szCs w:val="24"/>
          <w:lang w:val="en-GB"/>
        </w:rPr>
        <w:tab/>
        <w:t xml:space="preserve">pada tanggal </w:t>
      </w:r>
      <w:r w:rsidR="00650DF7">
        <w:rPr>
          <w:rFonts w:ascii="Bookman Old Style" w:hAnsi="Bookman Old Style"/>
          <w:sz w:val="24"/>
          <w:szCs w:val="24"/>
        </w:rPr>
        <w:t>27 Oktober</w:t>
      </w:r>
      <w:r w:rsidR="009D59A8" w:rsidRPr="00E522AE">
        <w:rPr>
          <w:rFonts w:ascii="Bookman Old Style" w:hAnsi="Bookman Old Style"/>
          <w:sz w:val="24"/>
          <w:szCs w:val="24"/>
          <w:lang w:val="en-GB"/>
        </w:rPr>
        <w:t xml:space="preserve"> 2017</w:t>
      </w:r>
    </w:p>
    <w:p w:rsidR="00C04D51" w:rsidRPr="00E522AE" w:rsidRDefault="009D59A8" w:rsidP="00ED389F">
      <w:pPr>
        <w:tabs>
          <w:tab w:val="left" w:pos="4395"/>
        </w:tabs>
        <w:spacing w:after="120" w:line="240" w:lineRule="auto"/>
        <w:jc w:val="both"/>
        <w:rPr>
          <w:rFonts w:ascii="Bookman Old Style" w:hAnsi="Bookman Old Style"/>
          <w:sz w:val="24"/>
          <w:szCs w:val="24"/>
          <w:lang w:val="en-GB"/>
        </w:rPr>
      </w:pPr>
      <w:r w:rsidRPr="00E522AE">
        <w:rPr>
          <w:rFonts w:ascii="Bookman Old Style" w:hAnsi="Bookman Old Style"/>
          <w:sz w:val="24"/>
          <w:szCs w:val="24"/>
          <w:lang w:val="en-GB"/>
        </w:rPr>
        <w:tab/>
        <w:t>PERBEKEL PADANGSAMBIAN KAJA</w:t>
      </w:r>
      <w:r w:rsidR="00B45F31" w:rsidRPr="00E522AE">
        <w:rPr>
          <w:rFonts w:ascii="Bookman Old Style" w:hAnsi="Bookman Old Style"/>
          <w:sz w:val="24"/>
          <w:szCs w:val="24"/>
          <w:lang w:val="en-GB"/>
        </w:rPr>
        <w:t>,</w:t>
      </w:r>
    </w:p>
    <w:p w:rsidR="00C04D51" w:rsidRPr="00B147F5" w:rsidRDefault="00B147F5" w:rsidP="00ED389F">
      <w:pPr>
        <w:tabs>
          <w:tab w:val="left" w:pos="4395"/>
        </w:tabs>
        <w:spacing w:after="120" w:line="240" w:lineRule="auto"/>
        <w:jc w:val="both"/>
        <w:rPr>
          <w:rFonts w:ascii="Bookman Old Style" w:hAnsi="Bookman Old Style"/>
          <w:sz w:val="24"/>
          <w:szCs w:val="24"/>
        </w:rPr>
      </w:pPr>
      <w:r>
        <w:rPr>
          <w:rFonts w:ascii="Bookman Old Style" w:hAnsi="Bookman Old Style"/>
          <w:sz w:val="24"/>
          <w:szCs w:val="24"/>
        </w:rPr>
        <w:tab/>
      </w:r>
    </w:p>
    <w:p w:rsidR="00C04D51" w:rsidRDefault="00B147F5" w:rsidP="00ED389F">
      <w:pPr>
        <w:tabs>
          <w:tab w:val="left" w:pos="4395"/>
        </w:tabs>
        <w:spacing w:after="120" w:line="240" w:lineRule="auto"/>
        <w:jc w:val="both"/>
        <w:rPr>
          <w:rFonts w:ascii="Bookman Old Style" w:hAnsi="Bookman Old Style"/>
          <w:sz w:val="24"/>
          <w:szCs w:val="24"/>
        </w:rPr>
      </w:pPr>
      <w:r>
        <w:rPr>
          <w:rFonts w:ascii="Bookman Old Style" w:hAnsi="Bookman Old Style"/>
          <w:sz w:val="24"/>
          <w:szCs w:val="24"/>
        </w:rPr>
        <w:tab/>
      </w:r>
    </w:p>
    <w:p w:rsidR="00B147F5" w:rsidRPr="00B147F5" w:rsidRDefault="00B147F5" w:rsidP="00ED389F">
      <w:pPr>
        <w:tabs>
          <w:tab w:val="left" w:pos="4395"/>
        </w:tabs>
        <w:spacing w:after="120" w:line="240" w:lineRule="auto"/>
        <w:jc w:val="both"/>
        <w:rPr>
          <w:rFonts w:ascii="Bookman Old Style" w:hAnsi="Bookman Old Style"/>
          <w:sz w:val="24"/>
          <w:szCs w:val="24"/>
        </w:rPr>
      </w:pPr>
    </w:p>
    <w:p w:rsidR="009D59A8" w:rsidRDefault="00C04D51" w:rsidP="00ED389F">
      <w:pPr>
        <w:tabs>
          <w:tab w:val="left" w:pos="4395"/>
        </w:tabs>
        <w:spacing w:after="120" w:line="240" w:lineRule="auto"/>
        <w:jc w:val="both"/>
        <w:rPr>
          <w:rFonts w:ascii="Bookman Old Style" w:hAnsi="Bookman Old Style"/>
          <w:sz w:val="24"/>
          <w:szCs w:val="24"/>
        </w:rPr>
      </w:pPr>
      <w:r w:rsidRPr="00E522AE">
        <w:rPr>
          <w:rFonts w:ascii="Bookman Old Style" w:hAnsi="Bookman Old Style"/>
          <w:sz w:val="24"/>
          <w:szCs w:val="24"/>
          <w:lang w:val="en-GB"/>
        </w:rPr>
        <w:tab/>
      </w:r>
      <w:r w:rsidR="009D59A8" w:rsidRPr="00E522AE">
        <w:rPr>
          <w:rFonts w:ascii="Bookman Old Style" w:hAnsi="Bookman Old Style"/>
          <w:sz w:val="24"/>
          <w:szCs w:val="24"/>
          <w:lang w:val="en-GB"/>
        </w:rPr>
        <w:t>I MADE GEDE WIJAYA</w:t>
      </w:r>
    </w:p>
    <w:p w:rsidR="00EB5908" w:rsidRDefault="00EB5908" w:rsidP="00ED389F">
      <w:pPr>
        <w:tabs>
          <w:tab w:val="left" w:pos="4395"/>
        </w:tabs>
        <w:spacing w:after="120" w:line="240" w:lineRule="auto"/>
        <w:jc w:val="both"/>
        <w:rPr>
          <w:rFonts w:ascii="Bookman Old Style" w:hAnsi="Bookman Old Style"/>
          <w:sz w:val="24"/>
          <w:szCs w:val="24"/>
        </w:rPr>
      </w:pPr>
    </w:p>
    <w:p w:rsidR="00567C11" w:rsidRPr="00EB5908" w:rsidRDefault="00567C11" w:rsidP="00ED389F">
      <w:pPr>
        <w:tabs>
          <w:tab w:val="left" w:pos="4395"/>
        </w:tabs>
        <w:spacing w:after="120" w:line="240" w:lineRule="auto"/>
        <w:jc w:val="both"/>
        <w:rPr>
          <w:rFonts w:ascii="Bookman Old Style" w:hAnsi="Bookman Old Style"/>
          <w:sz w:val="24"/>
          <w:szCs w:val="24"/>
        </w:rPr>
      </w:pPr>
    </w:p>
    <w:p w:rsidR="009D59A8" w:rsidRPr="00E522AE" w:rsidRDefault="009D59A8" w:rsidP="00ED389F">
      <w:pPr>
        <w:tabs>
          <w:tab w:val="center" w:pos="6521"/>
        </w:tabs>
        <w:spacing w:after="120" w:line="240" w:lineRule="auto"/>
        <w:jc w:val="both"/>
        <w:rPr>
          <w:rFonts w:ascii="Bookman Old Style" w:hAnsi="Bookman Old Style"/>
          <w:sz w:val="24"/>
          <w:szCs w:val="24"/>
          <w:lang w:val="en-GB"/>
        </w:rPr>
      </w:pPr>
      <w:r w:rsidRPr="00E522AE">
        <w:rPr>
          <w:rFonts w:ascii="Bookman Old Style" w:hAnsi="Bookman Old Style"/>
          <w:sz w:val="24"/>
          <w:szCs w:val="24"/>
          <w:lang w:val="en-GB"/>
        </w:rPr>
        <w:t>Diundangkan di Denpasar</w:t>
      </w:r>
    </w:p>
    <w:p w:rsidR="009D59A8" w:rsidRPr="00E522AE" w:rsidRDefault="00EB5908" w:rsidP="00ED389F">
      <w:pPr>
        <w:tabs>
          <w:tab w:val="center" w:pos="6521"/>
        </w:tabs>
        <w:spacing w:after="120" w:line="240" w:lineRule="auto"/>
        <w:jc w:val="both"/>
        <w:rPr>
          <w:rFonts w:ascii="Bookman Old Style" w:hAnsi="Bookman Old Style"/>
          <w:sz w:val="24"/>
          <w:szCs w:val="24"/>
          <w:lang w:val="en-GB"/>
        </w:rPr>
      </w:pPr>
      <w:r>
        <w:rPr>
          <w:rFonts w:ascii="Bookman Old Style" w:hAnsi="Bookman Old Style"/>
          <w:sz w:val="24"/>
          <w:szCs w:val="24"/>
          <w:lang w:val="en-GB"/>
        </w:rPr>
        <w:t xml:space="preserve">pada tanggal </w:t>
      </w:r>
      <w:r w:rsidR="00223250">
        <w:rPr>
          <w:rFonts w:ascii="Bookman Old Style" w:hAnsi="Bookman Old Style"/>
          <w:sz w:val="24"/>
          <w:szCs w:val="24"/>
        </w:rPr>
        <w:t>27</w:t>
      </w:r>
      <w:r>
        <w:rPr>
          <w:rFonts w:ascii="Bookman Old Style" w:hAnsi="Bookman Old Style"/>
          <w:sz w:val="24"/>
          <w:szCs w:val="24"/>
          <w:lang w:val="en-GB"/>
        </w:rPr>
        <w:t xml:space="preserve"> </w:t>
      </w:r>
      <w:r>
        <w:rPr>
          <w:rFonts w:ascii="Bookman Old Style" w:hAnsi="Bookman Old Style"/>
          <w:sz w:val="24"/>
          <w:szCs w:val="24"/>
        </w:rPr>
        <w:t>Oktober</w:t>
      </w:r>
      <w:r w:rsidR="009D59A8" w:rsidRPr="00E522AE">
        <w:rPr>
          <w:rFonts w:ascii="Bookman Old Style" w:hAnsi="Bookman Old Style"/>
          <w:sz w:val="24"/>
          <w:szCs w:val="24"/>
          <w:lang w:val="en-GB"/>
        </w:rPr>
        <w:t xml:space="preserve"> 2017</w:t>
      </w:r>
    </w:p>
    <w:p w:rsidR="009D59A8" w:rsidRPr="00E522AE" w:rsidRDefault="009D59A8" w:rsidP="00ED389F">
      <w:pPr>
        <w:tabs>
          <w:tab w:val="center" w:pos="6521"/>
        </w:tabs>
        <w:spacing w:after="120" w:line="240" w:lineRule="auto"/>
        <w:jc w:val="both"/>
        <w:rPr>
          <w:rFonts w:ascii="Bookman Old Style" w:hAnsi="Bookman Old Style"/>
          <w:sz w:val="24"/>
          <w:szCs w:val="24"/>
          <w:lang w:val="en-GB"/>
        </w:rPr>
      </w:pPr>
      <w:r w:rsidRPr="00E522AE">
        <w:rPr>
          <w:rFonts w:ascii="Bookman Old Style" w:hAnsi="Bookman Old Style"/>
          <w:sz w:val="24"/>
          <w:szCs w:val="24"/>
          <w:lang w:val="en-GB"/>
        </w:rPr>
        <w:t>SEKRETARIS DESA PADANGSAMBIAN KAJA</w:t>
      </w:r>
      <w:r w:rsidR="00B45F31" w:rsidRPr="00E522AE">
        <w:rPr>
          <w:rFonts w:ascii="Bookman Old Style" w:hAnsi="Bookman Old Style"/>
          <w:sz w:val="24"/>
          <w:szCs w:val="24"/>
          <w:lang w:val="en-GB"/>
        </w:rPr>
        <w:t>,</w:t>
      </w:r>
    </w:p>
    <w:p w:rsidR="007A2FD9" w:rsidRDefault="007A2FD9" w:rsidP="00ED389F">
      <w:pPr>
        <w:tabs>
          <w:tab w:val="center" w:pos="6521"/>
        </w:tabs>
        <w:spacing w:after="120" w:line="240" w:lineRule="auto"/>
        <w:jc w:val="both"/>
        <w:rPr>
          <w:rFonts w:ascii="Bookman Old Style" w:hAnsi="Bookman Old Style"/>
          <w:sz w:val="24"/>
          <w:szCs w:val="24"/>
        </w:rPr>
      </w:pPr>
    </w:p>
    <w:p w:rsidR="00567C11" w:rsidRDefault="00567C11" w:rsidP="00ED389F">
      <w:pPr>
        <w:tabs>
          <w:tab w:val="center" w:pos="6521"/>
        </w:tabs>
        <w:spacing w:after="120" w:line="240" w:lineRule="auto"/>
        <w:jc w:val="both"/>
        <w:rPr>
          <w:rFonts w:ascii="Bookman Old Style" w:hAnsi="Bookman Old Style"/>
          <w:sz w:val="24"/>
          <w:szCs w:val="24"/>
        </w:rPr>
      </w:pPr>
    </w:p>
    <w:p w:rsidR="009D59A8" w:rsidRPr="00E522AE" w:rsidRDefault="009D59A8" w:rsidP="00ED389F">
      <w:pPr>
        <w:tabs>
          <w:tab w:val="center" w:pos="6521"/>
        </w:tabs>
        <w:spacing w:after="120" w:line="240" w:lineRule="auto"/>
        <w:jc w:val="both"/>
        <w:rPr>
          <w:rFonts w:ascii="Bookman Old Style" w:hAnsi="Bookman Old Style"/>
          <w:sz w:val="24"/>
          <w:szCs w:val="24"/>
          <w:lang w:val="en-GB"/>
        </w:rPr>
      </w:pPr>
      <w:r w:rsidRPr="00E522AE">
        <w:rPr>
          <w:rFonts w:ascii="Bookman Old Style" w:hAnsi="Bookman Old Style"/>
          <w:sz w:val="24"/>
          <w:szCs w:val="24"/>
          <w:lang w:val="en-GB"/>
        </w:rPr>
        <w:t>NGURAH KETUT HARIADI</w:t>
      </w:r>
    </w:p>
    <w:p w:rsidR="0007486C" w:rsidRPr="00E522AE" w:rsidRDefault="0007486C" w:rsidP="00ED389F">
      <w:pPr>
        <w:tabs>
          <w:tab w:val="center" w:pos="6521"/>
        </w:tabs>
        <w:spacing w:after="120" w:line="240" w:lineRule="auto"/>
        <w:jc w:val="both"/>
        <w:rPr>
          <w:rFonts w:ascii="Bookman Old Style" w:hAnsi="Bookman Old Style"/>
          <w:sz w:val="24"/>
          <w:szCs w:val="24"/>
          <w:lang w:val="en-GB"/>
        </w:rPr>
      </w:pPr>
    </w:p>
    <w:p w:rsidR="009D59A8" w:rsidRDefault="00EB5908" w:rsidP="00ED389F">
      <w:pPr>
        <w:tabs>
          <w:tab w:val="center" w:pos="6521"/>
        </w:tabs>
        <w:spacing w:after="120" w:line="240" w:lineRule="auto"/>
        <w:jc w:val="both"/>
        <w:rPr>
          <w:rFonts w:ascii="Bookman Old Style" w:hAnsi="Bookman Old Style"/>
          <w:sz w:val="24"/>
          <w:szCs w:val="24"/>
        </w:rPr>
      </w:pPr>
      <w:r>
        <w:rPr>
          <w:rFonts w:ascii="Bookman Old Style" w:hAnsi="Bookman Old Style"/>
          <w:sz w:val="24"/>
          <w:szCs w:val="24"/>
        </w:rPr>
        <w:t>BERITA</w:t>
      </w:r>
      <w:r w:rsidR="009D59A8" w:rsidRPr="00E522AE">
        <w:rPr>
          <w:rFonts w:ascii="Bookman Old Style" w:hAnsi="Bookman Old Style"/>
          <w:sz w:val="24"/>
          <w:szCs w:val="24"/>
          <w:lang w:val="en-GB"/>
        </w:rPr>
        <w:t xml:space="preserve"> DESA PADAN</w:t>
      </w:r>
      <w:r>
        <w:rPr>
          <w:rFonts w:ascii="Bookman Old Style" w:hAnsi="Bookman Old Style"/>
          <w:sz w:val="24"/>
          <w:szCs w:val="24"/>
          <w:lang w:val="en-GB"/>
        </w:rPr>
        <w:t xml:space="preserve">GSAMBIAN KAJA TAHUN 2017 NOMOR </w:t>
      </w:r>
      <w:r w:rsidR="00223250">
        <w:rPr>
          <w:rFonts w:ascii="Bookman Old Style" w:hAnsi="Bookman Old Style"/>
          <w:sz w:val="24"/>
          <w:szCs w:val="24"/>
        </w:rPr>
        <w:t>5</w:t>
      </w: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Default="000C520F" w:rsidP="00ED389F">
      <w:pPr>
        <w:tabs>
          <w:tab w:val="center" w:pos="6521"/>
        </w:tabs>
        <w:spacing w:after="120" w:line="240" w:lineRule="auto"/>
        <w:jc w:val="both"/>
        <w:rPr>
          <w:rFonts w:ascii="Bookman Old Style" w:hAnsi="Bookman Old Style"/>
          <w:sz w:val="24"/>
          <w:szCs w:val="24"/>
        </w:rPr>
      </w:pPr>
    </w:p>
    <w:p w:rsidR="000C520F" w:rsidRPr="00B94694" w:rsidRDefault="000C520F" w:rsidP="000C520F">
      <w:pPr>
        <w:tabs>
          <w:tab w:val="left" w:pos="1701"/>
        </w:tabs>
        <w:spacing w:after="120" w:line="240" w:lineRule="auto"/>
        <w:jc w:val="both"/>
        <w:rPr>
          <w:rFonts w:ascii="Bookman Old Style" w:hAnsi="Bookman Old Style"/>
        </w:rPr>
      </w:pPr>
      <w:r w:rsidRPr="00B94694">
        <w:rPr>
          <w:rFonts w:ascii="Bookman Old Style" w:hAnsi="Bookman Old Style"/>
        </w:rPr>
        <w:lastRenderedPageBreak/>
        <w:t>LAMPIRAN</w:t>
      </w:r>
      <w:r w:rsidRPr="00B94694">
        <w:rPr>
          <w:rFonts w:ascii="Bookman Old Style" w:hAnsi="Bookman Old Style"/>
        </w:rPr>
        <w:tab/>
        <w:t>: PERATURAN PERBEKEL PADANGSAMBIAN KAJA</w:t>
      </w:r>
    </w:p>
    <w:p w:rsidR="000C520F" w:rsidRPr="00B94694" w:rsidRDefault="000C520F" w:rsidP="000C520F">
      <w:pPr>
        <w:tabs>
          <w:tab w:val="left" w:pos="1701"/>
        </w:tabs>
        <w:spacing w:after="120" w:line="240" w:lineRule="auto"/>
        <w:jc w:val="both"/>
        <w:rPr>
          <w:rFonts w:ascii="Bookman Old Style" w:hAnsi="Bookman Old Style"/>
        </w:rPr>
      </w:pPr>
      <w:r w:rsidRPr="00B94694">
        <w:rPr>
          <w:rFonts w:ascii="Bookman Old Style" w:hAnsi="Bookman Old Style"/>
        </w:rPr>
        <w:t>TANGGAL</w:t>
      </w:r>
      <w:r w:rsidRPr="00B94694">
        <w:rPr>
          <w:rFonts w:ascii="Bookman Old Style" w:hAnsi="Bookman Old Style"/>
        </w:rPr>
        <w:tab/>
        <w:t>: 27 OKTOBER 2017</w:t>
      </w:r>
    </w:p>
    <w:p w:rsidR="000C520F" w:rsidRPr="00B94694" w:rsidRDefault="000C520F" w:rsidP="000C520F">
      <w:pPr>
        <w:tabs>
          <w:tab w:val="left" w:pos="1701"/>
        </w:tabs>
        <w:spacing w:after="120" w:line="240" w:lineRule="auto"/>
        <w:jc w:val="both"/>
        <w:rPr>
          <w:rFonts w:ascii="Bookman Old Style" w:hAnsi="Bookman Old Style"/>
        </w:rPr>
      </w:pPr>
      <w:r w:rsidRPr="00B94694">
        <w:rPr>
          <w:rFonts w:ascii="Bookman Old Style" w:hAnsi="Bookman Old Style"/>
        </w:rPr>
        <w:t>NOMOR</w:t>
      </w:r>
      <w:r w:rsidRPr="00B94694">
        <w:rPr>
          <w:rFonts w:ascii="Bookman Old Style" w:hAnsi="Bookman Old Style"/>
        </w:rPr>
        <w:tab/>
        <w:t>: 5 TAHUN 2017</w:t>
      </w:r>
    </w:p>
    <w:p w:rsidR="000C520F" w:rsidRPr="00B94694" w:rsidRDefault="000C520F" w:rsidP="000C520F">
      <w:pPr>
        <w:tabs>
          <w:tab w:val="left" w:pos="1701"/>
        </w:tabs>
        <w:spacing w:after="120" w:line="240" w:lineRule="auto"/>
        <w:ind w:left="1843" w:hanging="1843"/>
        <w:rPr>
          <w:rFonts w:ascii="Bookman Old Style" w:hAnsi="Bookman Old Style"/>
        </w:rPr>
      </w:pPr>
      <w:r w:rsidRPr="00B94694">
        <w:rPr>
          <w:rFonts w:ascii="Bookman Old Style" w:hAnsi="Bookman Old Style"/>
        </w:rPr>
        <w:t>TENTANG</w:t>
      </w:r>
      <w:r w:rsidRPr="00B94694">
        <w:rPr>
          <w:rFonts w:ascii="Bookman Old Style" w:hAnsi="Bookman Old Style"/>
        </w:rPr>
        <w:tab/>
        <w:t>: STANDARISASI BIAYA JASA PEMERINTAH DESA PADANGSAMBIAN KAJA TAHUN 2018</w:t>
      </w:r>
    </w:p>
    <w:p w:rsidR="000C520F" w:rsidRPr="00B94694" w:rsidRDefault="000C520F" w:rsidP="000C520F">
      <w:pPr>
        <w:tabs>
          <w:tab w:val="left" w:pos="1701"/>
        </w:tabs>
        <w:spacing w:after="120" w:line="240" w:lineRule="auto"/>
        <w:ind w:left="1843" w:hanging="1843"/>
        <w:rPr>
          <w:rFonts w:ascii="Bookman Old Style" w:hAnsi="Bookman Old Style"/>
        </w:rPr>
      </w:pPr>
    </w:p>
    <w:p w:rsidR="00B94694" w:rsidRDefault="000C520F" w:rsidP="00B94694">
      <w:pPr>
        <w:spacing w:after="120" w:line="240" w:lineRule="auto"/>
        <w:jc w:val="center"/>
        <w:rPr>
          <w:rFonts w:ascii="Bookman Old Style" w:hAnsi="Bookman Old Style"/>
        </w:rPr>
      </w:pPr>
      <w:r w:rsidRPr="00B94694">
        <w:rPr>
          <w:rFonts w:ascii="Bookman Old Style" w:hAnsi="Bookman Old Style"/>
        </w:rPr>
        <w:t xml:space="preserve">STANDARISASI BIAYA JASA PEMERINTAH </w:t>
      </w:r>
    </w:p>
    <w:p w:rsidR="000C520F" w:rsidRPr="00B94694" w:rsidRDefault="000C520F" w:rsidP="00B94694">
      <w:pPr>
        <w:spacing w:after="120" w:line="240" w:lineRule="auto"/>
        <w:jc w:val="center"/>
        <w:rPr>
          <w:rFonts w:ascii="Bookman Old Style" w:hAnsi="Bookman Old Style"/>
        </w:rPr>
      </w:pPr>
      <w:r w:rsidRPr="00B94694">
        <w:rPr>
          <w:rFonts w:ascii="Bookman Old Style" w:hAnsi="Bookman Old Style"/>
        </w:rPr>
        <w:t>DESA PADANGSAMBIAN KAJA TAHUN 2018</w:t>
      </w:r>
    </w:p>
    <w:p w:rsidR="000C520F" w:rsidRPr="00B94694" w:rsidRDefault="000C520F" w:rsidP="000C520F">
      <w:pPr>
        <w:spacing w:after="120" w:line="240" w:lineRule="auto"/>
        <w:rPr>
          <w:rFonts w:ascii="Bookman Old Style" w:hAnsi="Bookman Old Style"/>
        </w:rPr>
      </w:pPr>
    </w:p>
    <w:tbl>
      <w:tblPr>
        <w:tblStyle w:val="TableGrid"/>
        <w:tblW w:w="0" w:type="auto"/>
        <w:tblLook w:val="04A0" w:firstRow="1" w:lastRow="0" w:firstColumn="1" w:lastColumn="0" w:noHBand="0" w:noVBand="1"/>
      </w:tblPr>
      <w:tblGrid>
        <w:gridCol w:w="675"/>
        <w:gridCol w:w="4088"/>
        <w:gridCol w:w="2382"/>
        <w:gridCol w:w="2382"/>
      </w:tblGrid>
      <w:tr w:rsidR="000C520F" w:rsidRPr="00B94694" w:rsidTr="003479E3">
        <w:tc>
          <w:tcPr>
            <w:tcW w:w="675" w:type="dxa"/>
            <w:vAlign w:val="center"/>
          </w:tcPr>
          <w:p w:rsidR="000C520F" w:rsidRPr="00B94694" w:rsidRDefault="000C520F" w:rsidP="003479E3">
            <w:pPr>
              <w:spacing w:after="120"/>
              <w:jc w:val="center"/>
              <w:rPr>
                <w:rFonts w:ascii="Bookman Old Style" w:hAnsi="Bookman Old Style"/>
              </w:rPr>
            </w:pPr>
            <w:r w:rsidRPr="00B94694">
              <w:rPr>
                <w:rFonts w:ascii="Bookman Old Style" w:hAnsi="Bookman Old Style"/>
              </w:rPr>
              <w:t>NO</w:t>
            </w:r>
          </w:p>
        </w:tc>
        <w:tc>
          <w:tcPr>
            <w:tcW w:w="4088" w:type="dxa"/>
            <w:vAlign w:val="center"/>
          </w:tcPr>
          <w:p w:rsidR="000C520F" w:rsidRPr="00B94694" w:rsidRDefault="000C520F" w:rsidP="003479E3">
            <w:pPr>
              <w:spacing w:after="120"/>
              <w:jc w:val="center"/>
              <w:rPr>
                <w:rFonts w:ascii="Bookman Old Style" w:hAnsi="Bookman Old Style"/>
              </w:rPr>
            </w:pPr>
            <w:r w:rsidRPr="00B94694">
              <w:rPr>
                <w:rFonts w:ascii="Bookman Old Style" w:hAnsi="Bookman Old Style"/>
              </w:rPr>
              <w:t>URAIAN</w:t>
            </w:r>
          </w:p>
        </w:tc>
        <w:tc>
          <w:tcPr>
            <w:tcW w:w="2382" w:type="dxa"/>
            <w:vAlign w:val="center"/>
          </w:tcPr>
          <w:p w:rsidR="000C520F" w:rsidRPr="00B94694" w:rsidRDefault="000C520F" w:rsidP="003479E3">
            <w:pPr>
              <w:spacing w:after="120"/>
              <w:jc w:val="center"/>
              <w:rPr>
                <w:rFonts w:ascii="Bookman Old Style" w:hAnsi="Bookman Old Style"/>
              </w:rPr>
            </w:pPr>
            <w:r w:rsidRPr="00B94694">
              <w:rPr>
                <w:rFonts w:ascii="Bookman Old Style" w:hAnsi="Bookman Old Style"/>
              </w:rPr>
              <w:t>SATUAN</w:t>
            </w:r>
          </w:p>
        </w:tc>
        <w:tc>
          <w:tcPr>
            <w:tcW w:w="2382" w:type="dxa"/>
            <w:vAlign w:val="center"/>
          </w:tcPr>
          <w:p w:rsidR="000C520F" w:rsidRPr="00B94694" w:rsidRDefault="001B38DC" w:rsidP="003479E3">
            <w:pPr>
              <w:spacing w:after="120"/>
              <w:jc w:val="center"/>
              <w:rPr>
                <w:rFonts w:ascii="Bookman Old Style" w:hAnsi="Bookman Old Style"/>
              </w:rPr>
            </w:pPr>
            <w:r w:rsidRPr="00B94694">
              <w:rPr>
                <w:rFonts w:ascii="Bookman Old Style" w:hAnsi="Bookman Old Style"/>
              </w:rPr>
              <w:t>BESARNYA BIAYA JASA</w:t>
            </w:r>
          </w:p>
        </w:tc>
      </w:tr>
      <w:tr w:rsidR="000C520F" w:rsidRPr="00B94694" w:rsidTr="001B38DC">
        <w:tc>
          <w:tcPr>
            <w:tcW w:w="675" w:type="dxa"/>
          </w:tcPr>
          <w:p w:rsidR="000C520F" w:rsidRPr="00B94694" w:rsidRDefault="00C13E45" w:rsidP="003479E3">
            <w:pPr>
              <w:spacing w:after="120"/>
              <w:jc w:val="center"/>
              <w:rPr>
                <w:rFonts w:ascii="Bookman Old Style" w:hAnsi="Bookman Old Style"/>
              </w:rPr>
            </w:pPr>
            <w:r w:rsidRPr="00B94694">
              <w:rPr>
                <w:rFonts w:ascii="Bookman Old Style" w:hAnsi="Bookman Old Style"/>
              </w:rPr>
              <w:t>1.</w:t>
            </w:r>
          </w:p>
        </w:tc>
        <w:tc>
          <w:tcPr>
            <w:tcW w:w="4088" w:type="dxa"/>
          </w:tcPr>
          <w:p w:rsidR="000C520F" w:rsidRPr="00B94694" w:rsidRDefault="00C13E45" w:rsidP="00C13E45">
            <w:pPr>
              <w:spacing w:after="120"/>
              <w:rPr>
                <w:rFonts w:ascii="Bookman Old Style" w:hAnsi="Bookman Old Style"/>
              </w:rPr>
            </w:pPr>
            <w:r w:rsidRPr="00B94694">
              <w:rPr>
                <w:rFonts w:ascii="Bookman Old Style" w:hAnsi="Bookman Old Style"/>
              </w:rPr>
              <w:t>Upah Jasa Pekerja Fisik Bangunan</w:t>
            </w:r>
          </w:p>
        </w:tc>
        <w:tc>
          <w:tcPr>
            <w:tcW w:w="2382" w:type="dxa"/>
          </w:tcPr>
          <w:p w:rsidR="000C520F" w:rsidRPr="00B94694" w:rsidRDefault="000C520F" w:rsidP="000C520F">
            <w:pPr>
              <w:spacing w:after="120"/>
              <w:rPr>
                <w:rFonts w:ascii="Bookman Old Style" w:hAnsi="Bookman Old Style"/>
              </w:rPr>
            </w:pPr>
          </w:p>
        </w:tc>
        <w:tc>
          <w:tcPr>
            <w:tcW w:w="2382" w:type="dxa"/>
          </w:tcPr>
          <w:p w:rsidR="000C520F" w:rsidRPr="00B94694" w:rsidRDefault="000C520F" w:rsidP="000C520F">
            <w:pPr>
              <w:spacing w:after="120"/>
              <w:rPr>
                <w:rFonts w:ascii="Bookman Old Style" w:hAnsi="Bookman Old Style"/>
              </w:rPr>
            </w:pP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Pekerja</w:t>
            </w:r>
            <w:r w:rsidR="003479E3" w:rsidRPr="00B94694">
              <w:rPr>
                <w:rFonts w:ascii="Bookman Old Style" w:hAnsi="Bookman Old Style"/>
              </w:rPr>
              <w:t xml:space="preserve"> Terlatih</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Tukang Gali</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Kepala Tukang Batu</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150,000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Tukang Batu</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Kepala Tukang Kayu</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150,000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Tukang Kayu</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120,000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Kepala Tukang Besi</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150,000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Tukang Besi</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120,000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Kepala Tukang Cat</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120,000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Tukang Cat</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923C7" w:rsidP="00C13E45">
            <w:pPr>
              <w:pStyle w:val="ListParagraph"/>
              <w:numPr>
                <w:ilvl w:val="0"/>
                <w:numId w:val="23"/>
              </w:numPr>
              <w:spacing w:after="120"/>
              <w:rPr>
                <w:rFonts w:ascii="Bookman Old Style" w:hAnsi="Bookman Old Style"/>
              </w:rPr>
            </w:pPr>
            <w:r>
              <w:rPr>
                <w:rFonts w:ascii="Bookman Old Style" w:hAnsi="Bookman Old Style"/>
              </w:rPr>
              <w:t>Tukang Listrik</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C13E45" w:rsidP="00C13E45">
            <w:pPr>
              <w:pStyle w:val="ListParagraph"/>
              <w:numPr>
                <w:ilvl w:val="0"/>
                <w:numId w:val="23"/>
              </w:numPr>
              <w:spacing w:after="120"/>
              <w:rPr>
                <w:rFonts w:ascii="Bookman Old Style" w:hAnsi="Bookman Old Style"/>
              </w:rPr>
            </w:pPr>
            <w:r w:rsidRPr="00B94694">
              <w:rPr>
                <w:rFonts w:ascii="Bookman Old Style" w:hAnsi="Bookman Old Style"/>
              </w:rPr>
              <w:t xml:space="preserve">Pembantu </w:t>
            </w:r>
            <w:r w:rsidR="00C923C7">
              <w:rPr>
                <w:rFonts w:ascii="Bookman Old Style" w:hAnsi="Bookman Old Style"/>
              </w:rPr>
              <w:t>Tukang Listrik</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80,000</w:t>
            </w:r>
          </w:p>
        </w:tc>
      </w:tr>
      <w:tr w:rsidR="003479E3" w:rsidRPr="00B94694" w:rsidTr="001B38DC">
        <w:tc>
          <w:tcPr>
            <w:tcW w:w="675" w:type="dxa"/>
          </w:tcPr>
          <w:p w:rsidR="003479E3" w:rsidRPr="00B94694" w:rsidRDefault="003479E3" w:rsidP="003479E3">
            <w:pPr>
              <w:spacing w:after="120"/>
              <w:jc w:val="center"/>
              <w:rPr>
                <w:rFonts w:ascii="Bookman Old Style" w:hAnsi="Bookman Old Style"/>
              </w:rPr>
            </w:pPr>
          </w:p>
        </w:tc>
        <w:tc>
          <w:tcPr>
            <w:tcW w:w="4088" w:type="dxa"/>
          </w:tcPr>
          <w:p w:rsidR="003479E3" w:rsidRPr="00B94694" w:rsidRDefault="003479E3" w:rsidP="00C13E45">
            <w:pPr>
              <w:pStyle w:val="ListParagraph"/>
              <w:numPr>
                <w:ilvl w:val="0"/>
                <w:numId w:val="23"/>
              </w:numPr>
              <w:spacing w:after="120"/>
              <w:rPr>
                <w:rFonts w:ascii="Bookman Old Style" w:hAnsi="Bookman Old Style"/>
              </w:rPr>
            </w:pPr>
            <w:r w:rsidRPr="00B94694">
              <w:rPr>
                <w:rFonts w:ascii="Bookman Old Style" w:hAnsi="Bookman Old Style"/>
              </w:rPr>
              <w:t>Tukang Pipa</w:t>
            </w:r>
          </w:p>
        </w:tc>
        <w:tc>
          <w:tcPr>
            <w:tcW w:w="2382" w:type="dxa"/>
          </w:tcPr>
          <w:p w:rsidR="003479E3" w:rsidRPr="00B94694" w:rsidRDefault="003479E3"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3479E3"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BD4182" w:rsidRPr="00B94694" w:rsidTr="00A267B0">
        <w:tc>
          <w:tcPr>
            <w:tcW w:w="675" w:type="dxa"/>
          </w:tcPr>
          <w:p w:rsidR="00BD4182" w:rsidRPr="00B94694" w:rsidRDefault="00BD4182" w:rsidP="00A267B0">
            <w:pPr>
              <w:spacing w:after="120"/>
              <w:jc w:val="center"/>
              <w:rPr>
                <w:rFonts w:ascii="Bookman Old Style" w:hAnsi="Bookman Old Style"/>
              </w:rPr>
            </w:pPr>
          </w:p>
        </w:tc>
        <w:tc>
          <w:tcPr>
            <w:tcW w:w="4088" w:type="dxa"/>
          </w:tcPr>
          <w:p w:rsidR="00BD4182" w:rsidRPr="00B94694" w:rsidRDefault="00BD4182" w:rsidP="00A267B0">
            <w:pPr>
              <w:pStyle w:val="ListParagraph"/>
              <w:numPr>
                <w:ilvl w:val="0"/>
                <w:numId w:val="23"/>
              </w:numPr>
              <w:spacing w:after="120"/>
              <w:rPr>
                <w:rFonts w:ascii="Bookman Old Style" w:hAnsi="Bookman Old Style"/>
              </w:rPr>
            </w:pPr>
            <w:r w:rsidRPr="00B94694">
              <w:rPr>
                <w:rFonts w:ascii="Bookman Old Style" w:hAnsi="Bookman Old Style"/>
              </w:rPr>
              <w:t>Tukang Aspal</w:t>
            </w:r>
          </w:p>
        </w:tc>
        <w:tc>
          <w:tcPr>
            <w:tcW w:w="2382" w:type="dxa"/>
          </w:tcPr>
          <w:p w:rsidR="00BD4182" w:rsidRPr="00B94694" w:rsidRDefault="00BD4182" w:rsidP="00A267B0">
            <w:pPr>
              <w:spacing w:after="120"/>
              <w:jc w:val="center"/>
              <w:rPr>
                <w:rFonts w:ascii="Bookman Old Style" w:hAnsi="Bookman Old Style"/>
              </w:rPr>
            </w:pPr>
            <w:r w:rsidRPr="00B94694">
              <w:rPr>
                <w:rFonts w:ascii="Bookman Old Style" w:hAnsi="Bookman Old Style"/>
              </w:rPr>
              <w:t>orang/hari</w:t>
            </w:r>
          </w:p>
        </w:tc>
        <w:tc>
          <w:tcPr>
            <w:tcW w:w="2382" w:type="dxa"/>
          </w:tcPr>
          <w:p w:rsidR="00BD4182" w:rsidRPr="00B94694" w:rsidRDefault="00BD4182" w:rsidP="00A267B0">
            <w:pPr>
              <w:spacing w:after="120"/>
              <w:jc w:val="right"/>
              <w:rPr>
                <w:rFonts w:ascii="Bookman Old Style" w:hAnsi="Bookman Old Style"/>
              </w:rPr>
            </w:pPr>
            <w:r w:rsidRPr="00B94694">
              <w:rPr>
                <w:rFonts w:ascii="Bookman Old Style" w:hAnsi="Bookman Old Style"/>
              </w:rPr>
              <w:t>100,000</w:t>
            </w:r>
          </w:p>
        </w:tc>
      </w:tr>
      <w:tr w:rsidR="00BD4182" w:rsidRPr="00B94694" w:rsidTr="00A267B0">
        <w:tc>
          <w:tcPr>
            <w:tcW w:w="675" w:type="dxa"/>
          </w:tcPr>
          <w:p w:rsidR="00BD4182" w:rsidRPr="00B94694" w:rsidRDefault="00BD4182" w:rsidP="00A267B0">
            <w:pPr>
              <w:spacing w:after="120"/>
              <w:jc w:val="center"/>
              <w:rPr>
                <w:rFonts w:ascii="Bookman Old Style" w:hAnsi="Bookman Old Style"/>
              </w:rPr>
            </w:pPr>
          </w:p>
        </w:tc>
        <w:tc>
          <w:tcPr>
            <w:tcW w:w="4088" w:type="dxa"/>
          </w:tcPr>
          <w:p w:rsidR="00BD4182" w:rsidRPr="00B94694" w:rsidRDefault="00BD4182" w:rsidP="00A267B0">
            <w:pPr>
              <w:pStyle w:val="ListParagraph"/>
              <w:numPr>
                <w:ilvl w:val="0"/>
                <w:numId w:val="23"/>
              </w:numPr>
              <w:spacing w:after="120"/>
              <w:rPr>
                <w:rFonts w:ascii="Bookman Old Style" w:hAnsi="Bookman Old Style"/>
              </w:rPr>
            </w:pPr>
            <w:r w:rsidRPr="00B94694">
              <w:rPr>
                <w:rFonts w:ascii="Bookman Old Style" w:hAnsi="Bookman Old Style"/>
              </w:rPr>
              <w:t>Pekerja Aspal</w:t>
            </w:r>
          </w:p>
        </w:tc>
        <w:tc>
          <w:tcPr>
            <w:tcW w:w="2382" w:type="dxa"/>
          </w:tcPr>
          <w:p w:rsidR="00BD4182" w:rsidRPr="00B94694" w:rsidRDefault="00BD4182" w:rsidP="00A267B0">
            <w:pPr>
              <w:spacing w:after="120"/>
              <w:jc w:val="center"/>
              <w:rPr>
                <w:rFonts w:ascii="Bookman Old Style" w:hAnsi="Bookman Old Style"/>
              </w:rPr>
            </w:pPr>
            <w:r w:rsidRPr="00B94694">
              <w:rPr>
                <w:rFonts w:ascii="Bookman Old Style" w:hAnsi="Bookman Old Style"/>
              </w:rPr>
              <w:t>orang/hari</w:t>
            </w:r>
          </w:p>
        </w:tc>
        <w:tc>
          <w:tcPr>
            <w:tcW w:w="2382" w:type="dxa"/>
          </w:tcPr>
          <w:p w:rsidR="00BD4182" w:rsidRPr="00B94694" w:rsidRDefault="00BD4182" w:rsidP="00A267B0">
            <w:pPr>
              <w:spacing w:after="120"/>
              <w:jc w:val="right"/>
              <w:rPr>
                <w:rFonts w:ascii="Bookman Old Style" w:hAnsi="Bookman Old Style"/>
              </w:rPr>
            </w:pPr>
            <w:r w:rsidRPr="00B94694">
              <w:rPr>
                <w:rFonts w:ascii="Bookman Old Style" w:hAnsi="Bookman Old Style"/>
              </w:rPr>
              <w:t>80,000</w:t>
            </w: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2</w:t>
            </w:r>
            <w:r w:rsidR="003479E3" w:rsidRPr="00B94694">
              <w:rPr>
                <w:rFonts w:ascii="Bookman Old Style" w:hAnsi="Bookman Old Style"/>
              </w:rPr>
              <w:t>.</w:t>
            </w:r>
          </w:p>
        </w:tc>
        <w:tc>
          <w:tcPr>
            <w:tcW w:w="4088" w:type="dxa"/>
          </w:tcPr>
          <w:p w:rsidR="00C13E45" w:rsidRPr="00B94694" w:rsidRDefault="00C13E45" w:rsidP="00C13E45">
            <w:pPr>
              <w:spacing w:after="120"/>
              <w:rPr>
                <w:rFonts w:ascii="Bookman Old Style" w:hAnsi="Bookman Old Style"/>
              </w:rPr>
            </w:pPr>
            <w:r w:rsidRPr="00B94694">
              <w:rPr>
                <w:rFonts w:ascii="Bookman Old Style" w:hAnsi="Bookman Old Style"/>
              </w:rPr>
              <w:t>Upah Jasa Pekerja Fisik Non-Bangunan</w:t>
            </w:r>
          </w:p>
        </w:tc>
        <w:tc>
          <w:tcPr>
            <w:tcW w:w="2382" w:type="dxa"/>
          </w:tcPr>
          <w:p w:rsidR="00C13E45" w:rsidRPr="00B94694" w:rsidRDefault="00C13E45" w:rsidP="003479E3">
            <w:pPr>
              <w:spacing w:after="120"/>
              <w:jc w:val="center"/>
              <w:rPr>
                <w:rFonts w:ascii="Bookman Old Style" w:hAnsi="Bookman Old Style"/>
              </w:rPr>
            </w:pPr>
          </w:p>
        </w:tc>
        <w:tc>
          <w:tcPr>
            <w:tcW w:w="2382" w:type="dxa"/>
          </w:tcPr>
          <w:p w:rsidR="00C13E45" w:rsidRPr="00B94694" w:rsidRDefault="00C13E45" w:rsidP="003479E3">
            <w:pPr>
              <w:spacing w:after="120"/>
              <w:jc w:val="right"/>
              <w:rPr>
                <w:rFonts w:ascii="Bookman Old Style" w:hAnsi="Bookman Old Style"/>
              </w:rPr>
            </w:pPr>
          </w:p>
        </w:tc>
      </w:tr>
      <w:tr w:rsidR="00C13E45" w:rsidRPr="00B94694" w:rsidTr="001B38DC">
        <w:tc>
          <w:tcPr>
            <w:tcW w:w="675" w:type="dxa"/>
          </w:tcPr>
          <w:p w:rsidR="00C13E45" w:rsidRPr="00B94694" w:rsidRDefault="00C13E45" w:rsidP="003479E3">
            <w:pPr>
              <w:spacing w:after="120"/>
              <w:jc w:val="center"/>
              <w:rPr>
                <w:rFonts w:ascii="Bookman Old Style" w:hAnsi="Bookman Old Style"/>
              </w:rPr>
            </w:pPr>
          </w:p>
        </w:tc>
        <w:tc>
          <w:tcPr>
            <w:tcW w:w="4088" w:type="dxa"/>
          </w:tcPr>
          <w:p w:rsidR="00C13E45" w:rsidRPr="00B94694" w:rsidRDefault="00761BAE" w:rsidP="00C13E45">
            <w:pPr>
              <w:pStyle w:val="ListParagraph"/>
              <w:numPr>
                <w:ilvl w:val="0"/>
                <w:numId w:val="23"/>
              </w:numPr>
              <w:spacing w:after="120"/>
              <w:rPr>
                <w:rFonts w:ascii="Bookman Old Style" w:hAnsi="Bookman Old Style"/>
              </w:rPr>
            </w:pPr>
            <w:r>
              <w:rPr>
                <w:rFonts w:ascii="Bookman Old Style" w:hAnsi="Bookman Old Style"/>
              </w:rPr>
              <w:t>Pekerja</w:t>
            </w:r>
            <w:r w:rsidR="00C13E45" w:rsidRPr="00B94694">
              <w:rPr>
                <w:rFonts w:ascii="Bookman Old Style" w:hAnsi="Bookman Old Style"/>
              </w:rPr>
              <w:t xml:space="preserve"> Babat Rumput</w:t>
            </w:r>
            <w:r w:rsidR="00094C01">
              <w:rPr>
                <w:rFonts w:ascii="Bookman Old Style" w:hAnsi="Bookman Old Style"/>
              </w:rPr>
              <w:t>/Semak</w:t>
            </w:r>
          </w:p>
        </w:tc>
        <w:tc>
          <w:tcPr>
            <w:tcW w:w="2382" w:type="dxa"/>
          </w:tcPr>
          <w:p w:rsidR="00C13E45" w:rsidRPr="00B94694" w:rsidRDefault="00C13E45" w:rsidP="003479E3">
            <w:pPr>
              <w:spacing w:after="120"/>
              <w:jc w:val="center"/>
              <w:rPr>
                <w:rFonts w:ascii="Bookman Old Style" w:hAnsi="Bookman Old Style"/>
              </w:rPr>
            </w:pPr>
            <w:r w:rsidRPr="00B94694">
              <w:rPr>
                <w:rFonts w:ascii="Bookman Old Style" w:hAnsi="Bookman Old Style"/>
              </w:rPr>
              <w:t>orang/hari</w:t>
            </w:r>
          </w:p>
        </w:tc>
        <w:tc>
          <w:tcPr>
            <w:tcW w:w="2382" w:type="dxa"/>
          </w:tcPr>
          <w:p w:rsidR="00C13E45" w:rsidRPr="00B94694" w:rsidRDefault="003479E3" w:rsidP="003479E3">
            <w:pPr>
              <w:spacing w:after="120"/>
              <w:jc w:val="right"/>
              <w:rPr>
                <w:rFonts w:ascii="Bookman Old Style" w:hAnsi="Bookman Old Style"/>
              </w:rPr>
            </w:pPr>
            <w:r w:rsidRPr="00B94694">
              <w:rPr>
                <w:rFonts w:ascii="Bookman Old Style" w:hAnsi="Bookman Old Style"/>
              </w:rPr>
              <w:t>100,000</w:t>
            </w:r>
          </w:p>
        </w:tc>
      </w:tr>
      <w:tr w:rsidR="00FF5289" w:rsidRPr="00B94694" w:rsidTr="001B38DC">
        <w:tc>
          <w:tcPr>
            <w:tcW w:w="675" w:type="dxa"/>
          </w:tcPr>
          <w:p w:rsidR="00FF5289" w:rsidRPr="00B94694" w:rsidRDefault="00FF5289" w:rsidP="003479E3">
            <w:pPr>
              <w:spacing w:after="120"/>
              <w:jc w:val="center"/>
              <w:rPr>
                <w:rFonts w:ascii="Bookman Old Style" w:hAnsi="Bookman Old Style"/>
              </w:rPr>
            </w:pPr>
          </w:p>
        </w:tc>
        <w:tc>
          <w:tcPr>
            <w:tcW w:w="4088" w:type="dxa"/>
          </w:tcPr>
          <w:p w:rsidR="00FF5289" w:rsidRPr="00B94694" w:rsidRDefault="00761BAE" w:rsidP="008E247E">
            <w:pPr>
              <w:pStyle w:val="ListParagraph"/>
              <w:numPr>
                <w:ilvl w:val="0"/>
                <w:numId w:val="23"/>
              </w:numPr>
              <w:spacing w:after="120"/>
              <w:rPr>
                <w:rFonts w:ascii="Bookman Old Style" w:hAnsi="Bookman Old Style"/>
              </w:rPr>
            </w:pPr>
            <w:r>
              <w:rPr>
                <w:rFonts w:ascii="Bookman Old Style" w:hAnsi="Bookman Old Style"/>
              </w:rPr>
              <w:t>Pekerja</w:t>
            </w:r>
            <w:r w:rsidR="00FF5289">
              <w:rPr>
                <w:rFonts w:ascii="Bookman Old Style" w:hAnsi="Bookman Old Style"/>
              </w:rPr>
              <w:t xml:space="preserve"> </w:t>
            </w:r>
            <w:r w:rsidR="008E247E">
              <w:rPr>
                <w:rFonts w:ascii="Bookman Old Style" w:hAnsi="Bookman Old Style"/>
              </w:rPr>
              <w:t>Pengg</w:t>
            </w:r>
            <w:r w:rsidR="00FF5289">
              <w:rPr>
                <w:rFonts w:ascii="Bookman Old Style" w:hAnsi="Bookman Old Style"/>
              </w:rPr>
              <w:t>elontor</w:t>
            </w:r>
            <w:r w:rsidR="008B7A52">
              <w:rPr>
                <w:rFonts w:ascii="Bookman Old Style" w:hAnsi="Bookman Old Style"/>
              </w:rPr>
              <w:t>an</w:t>
            </w:r>
          </w:p>
        </w:tc>
        <w:tc>
          <w:tcPr>
            <w:tcW w:w="2382" w:type="dxa"/>
          </w:tcPr>
          <w:p w:rsidR="00FF5289" w:rsidRPr="00B94694" w:rsidRDefault="00FF5289" w:rsidP="003479E3">
            <w:pPr>
              <w:spacing w:after="120"/>
              <w:jc w:val="center"/>
              <w:rPr>
                <w:rFonts w:ascii="Bookman Old Style" w:hAnsi="Bookman Old Style"/>
              </w:rPr>
            </w:pPr>
            <w:r>
              <w:rPr>
                <w:rFonts w:ascii="Bookman Old Style" w:hAnsi="Bookman Old Style"/>
              </w:rPr>
              <w:t>orang/hari</w:t>
            </w:r>
          </w:p>
        </w:tc>
        <w:tc>
          <w:tcPr>
            <w:tcW w:w="2382" w:type="dxa"/>
          </w:tcPr>
          <w:p w:rsidR="00FF5289" w:rsidRPr="00B94694" w:rsidRDefault="00FF5289" w:rsidP="003479E3">
            <w:pPr>
              <w:spacing w:after="120"/>
              <w:jc w:val="right"/>
              <w:rPr>
                <w:rFonts w:ascii="Bookman Old Style" w:hAnsi="Bookman Old Style"/>
              </w:rPr>
            </w:pPr>
            <w:r>
              <w:rPr>
                <w:rFonts w:ascii="Bookman Old Style" w:hAnsi="Bookman Old Style"/>
              </w:rPr>
              <w:t>100,000</w:t>
            </w:r>
          </w:p>
        </w:tc>
      </w:tr>
      <w:tr w:rsidR="00167ABE" w:rsidRPr="00B94694" w:rsidTr="001B38DC">
        <w:tc>
          <w:tcPr>
            <w:tcW w:w="675" w:type="dxa"/>
          </w:tcPr>
          <w:p w:rsidR="00167ABE" w:rsidRPr="00B94694" w:rsidRDefault="00167ABE" w:rsidP="003479E3">
            <w:pPr>
              <w:spacing w:after="120"/>
              <w:jc w:val="center"/>
              <w:rPr>
                <w:rFonts w:ascii="Bookman Old Style" w:hAnsi="Bookman Old Style"/>
              </w:rPr>
            </w:pPr>
          </w:p>
        </w:tc>
        <w:tc>
          <w:tcPr>
            <w:tcW w:w="4088" w:type="dxa"/>
          </w:tcPr>
          <w:p w:rsidR="00167ABE" w:rsidRDefault="00761BAE" w:rsidP="00C13E45">
            <w:pPr>
              <w:pStyle w:val="ListParagraph"/>
              <w:numPr>
                <w:ilvl w:val="0"/>
                <w:numId w:val="23"/>
              </w:numPr>
              <w:spacing w:after="120"/>
              <w:rPr>
                <w:rFonts w:ascii="Bookman Old Style" w:hAnsi="Bookman Old Style"/>
              </w:rPr>
            </w:pPr>
            <w:r>
              <w:rPr>
                <w:rFonts w:ascii="Bookman Old Style" w:hAnsi="Bookman Old Style"/>
              </w:rPr>
              <w:t>Pekerja</w:t>
            </w:r>
            <w:r w:rsidR="00167ABE">
              <w:rPr>
                <w:rFonts w:ascii="Bookman Old Style" w:hAnsi="Bookman Old Style"/>
              </w:rPr>
              <w:t xml:space="preserve"> Taman/Gardener</w:t>
            </w:r>
          </w:p>
        </w:tc>
        <w:tc>
          <w:tcPr>
            <w:tcW w:w="2382" w:type="dxa"/>
          </w:tcPr>
          <w:p w:rsidR="00167ABE" w:rsidRDefault="00167ABE" w:rsidP="003479E3">
            <w:pPr>
              <w:spacing w:after="120"/>
              <w:jc w:val="center"/>
              <w:rPr>
                <w:rFonts w:ascii="Bookman Old Style" w:hAnsi="Bookman Old Style"/>
              </w:rPr>
            </w:pPr>
            <w:r>
              <w:rPr>
                <w:rFonts w:ascii="Bookman Old Style" w:hAnsi="Bookman Old Style"/>
              </w:rPr>
              <w:t>orang/hari</w:t>
            </w:r>
          </w:p>
        </w:tc>
        <w:tc>
          <w:tcPr>
            <w:tcW w:w="2382" w:type="dxa"/>
          </w:tcPr>
          <w:p w:rsidR="00167ABE" w:rsidRDefault="00167ABE" w:rsidP="003479E3">
            <w:pPr>
              <w:spacing w:after="120"/>
              <w:jc w:val="right"/>
              <w:rPr>
                <w:rFonts w:ascii="Bookman Old Style" w:hAnsi="Bookman Old Style"/>
              </w:rPr>
            </w:pPr>
            <w:r>
              <w:rPr>
                <w:rFonts w:ascii="Bookman Old Style" w:hAnsi="Bookman Old Style"/>
              </w:rPr>
              <w:t>100,000</w:t>
            </w:r>
          </w:p>
        </w:tc>
      </w:tr>
      <w:tr w:rsidR="00167ABE" w:rsidRPr="00B94694" w:rsidTr="001B38DC">
        <w:tc>
          <w:tcPr>
            <w:tcW w:w="675" w:type="dxa"/>
          </w:tcPr>
          <w:p w:rsidR="00167ABE" w:rsidRPr="00B94694" w:rsidRDefault="00167ABE" w:rsidP="003479E3">
            <w:pPr>
              <w:spacing w:after="120"/>
              <w:jc w:val="center"/>
              <w:rPr>
                <w:rFonts w:ascii="Bookman Old Style" w:hAnsi="Bookman Old Style"/>
              </w:rPr>
            </w:pPr>
          </w:p>
        </w:tc>
        <w:tc>
          <w:tcPr>
            <w:tcW w:w="4088" w:type="dxa"/>
          </w:tcPr>
          <w:p w:rsidR="00167ABE" w:rsidRDefault="005D69EF" w:rsidP="00C13E45">
            <w:pPr>
              <w:pStyle w:val="ListParagraph"/>
              <w:numPr>
                <w:ilvl w:val="0"/>
                <w:numId w:val="23"/>
              </w:numPr>
              <w:spacing w:after="120"/>
              <w:rPr>
                <w:rFonts w:ascii="Bookman Old Style" w:hAnsi="Bookman Old Style"/>
              </w:rPr>
            </w:pPr>
            <w:r>
              <w:rPr>
                <w:rFonts w:ascii="Bookman Old Style" w:hAnsi="Bookman Old Style"/>
              </w:rPr>
              <w:t>Pekerja</w:t>
            </w:r>
            <w:r w:rsidR="00167ABE">
              <w:rPr>
                <w:rFonts w:ascii="Bookman Old Style" w:hAnsi="Bookman Old Style"/>
              </w:rPr>
              <w:t xml:space="preserve"> Kebersihan</w:t>
            </w:r>
          </w:p>
        </w:tc>
        <w:tc>
          <w:tcPr>
            <w:tcW w:w="2382" w:type="dxa"/>
          </w:tcPr>
          <w:p w:rsidR="00167ABE" w:rsidRDefault="00167ABE" w:rsidP="003479E3">
            <w:pPr>
              <w:spacing w:after="120"/>
              <w:jc w:val="center"/>
              <w:rPr>
                <w:rFonts w:ascii="Bookman Old Style" w:hAnsi="Bookman Old Style"/>
              </w:rPr>
            </w:pPr>
            <w:r>
              <w:rPr>
                <w:rFonts w:ascii="Bookman Old Style" w:hAnsi="Bookman Old Style"/>
              </w:rPr>
              <w:t>orang/hari</w:t>
            </w:r>
          </w:p>
        </w:tc>
        <w:tc>
          <w:tcPr>
            <w:tcW w:w="2382" w:type="dxa"/>
          </w:tcPr>
          <w:p w:rsidR="00167ABE" w:rsidRDefault="00167ABE" w:rsidP="003479E3">
            <w:pPr>
              <w:spacing w:after="120"/>
              <w:jc w:val="right"/>
              <w:rPr>
                <w:rFonts w:ascii="Bookman Old Style" w:hAnsi="Bookman Old Style"/>
              </w:rPr>
            </w:pPr>
            <w:r>
              <w:rPr>
                <w:rFonts w:ascii="Bookman Old Style" w:hAnsi="Bookman Old Style"/>
              </w:rPr>
              <w:t>100,000</w:t>
            </w:r>
          </w:p>
        </w:tc>
      </w:tr>
      <w:tr w:rsidR="00605279" w:rsidRPr="00B94694" w:rsidTr="001B38DC">
        <w:tc>
          <w:tcPr>
            <w:tcW w:w="675" w:type="dxa"/>
          </w:tcPr>
          <w:p w:rsidR="00605279" w:rsidRPr="00B94694" w:rsidRDefault="00605279" w:rsidP="003479E3">
            <w:pPr>
              <w:spacing w:after="120"/>
              <w:jc w:val="center"/>
              <w:rPr>
                <w:rFonts w:ascii="Bookman Old Style" w:hAnsi="Bookman Old Style"/>
              </w:rPr>
            </w:pPr>
          </w:p>
        </w:tc>
        <w:tc>
          <w:tcPr>
            <w:tcW w:w="4088" w:type="dxa"/>
          </w:tcPr>
          <w:p w:rsidR="00605279" w:rsidRDefault="00605279" w:rsidP="00C13E45">
            <w:pPr>
              <w:pStyle w:val="ListParagraph"/>
              <w:numPr>
                <w:ilvl w:val="0"/>
                <w:numId w:val="23"/>
              </w:numPr>
              <w:spacing w:after="120"/>
              <w:rPr>
                <w:rFonts w:ascii="Bookman Old Style" w:hAnsi="Bookman Old Style"/>
              </w:rPr>
            </w:pPr>
            <w:r>
              <w:rPr>
                <w:rFonts w:ascii="Bookman Old Style" w:hAnsi="Bookman Old Style"/>
              </w:rPr>
              <w:t>Pekerja Serabutan</w:t>
            </w:r>
          </w:p>
        </w:tc>
        <w:tc>
          <w:tcPr>
            <w:tcW w:w="2382" w:type="dxa"/>
          </w:tcPr>
          <w:p w:rsidR="00605279" w:rsidRDefault="00605279" w:rsidP="003479E3">
            <w:pPr>
              <w:spacing w:after="120"/>
              <w:jc w:val="center"/>
              <w:rPr>
                <w:rFonts w:ascii="Bookman Old Style" w:hAnsi="Bookman Old Style"/>
              </w:rPr>
            </w:pPr>
            <w:r>
              <w:rPr>
                <w:rFonts w:ascii="Bookman Old Style" w:hAnsi="Bookman Old Style"/>
              </w:rPr>
              <w:t>orang/hari</w:t>
            </w:r>
          </w:p>
        </w:tc>
        <w:tc>
          <w:tcPr>
            <w:tcW w:w="2382" w:type="dxa"/>
          </w:tcPr>
          <w:p w:rsidR="00605279" w:rsidRDefault="001A1DD0" w:rsidP="003479E3">
            <w:pPr>
              <w:spacing w:after="120"/>
              <w:jc w:val="right"/>
              <w:rPr>
                <w:rFonts w:ascii="Bookman Old Style" w:hAnsi="Bookman Old Style"/>
              </w:rPr>
            </w:pPr>
            <w:r>
              <w:rPr>
                <w:rFonts w:ascii="Bookman Old Style" w:hAnsi="Bookman Old Style"/>
              </w:rPr>
              <w:t>10</w:t>
            </w:r>
            <w:r w:rsidR="00605279">
              <w:rPr>
                <w:rFonts w:ascii="Bookman Old Style" w:hAnsi="Bookman Old Style"/>
              </w:rPr>
              <w:t>0,000</w:t>
            </w:r>
          </w:p>
        </w:tc>
      </w:tr>
    </w:tbl>
    <w:p w:rsidR="000C520F" w:rsidRPr="00B94694" w:rsidRDefault="000C520F" w:rsidP="000C520F">
      <w:pPr>
        <w:spacing w:after="120" w:line="240" w:lineRule="auto"/>
        <w:rPr>
          <w:rFonts w:ascii="Bookman Old Style" w:hAnsi="Bookman Old Style"/>
        </w:rPr>
      </w:pPr>
    </w:p>
    <w:p w:rsidR="00B94694" w:rsidRDefault="00B94694" w:rsidP="00B94694">
      <w:pPr>
        <w:tabs>
          <w:tab w:val="center" w:pos="7088"/>
        </w:tabs>
        <w:spacing w:after="120" w:line="240" w:lineRule="auto"/>
        <w:rPr>
          <w:rFonts w:ascii="Bookman Old Style" w:hAnsi="Bookman Old Style"/>
        </w:rPr>
      </w:pPr>
      <w:r w:rsidRPr="00B94694">
        <w:rPr>
          <w:rFonts w:ascii="Bookman Old Style" w:hAnsi="Bookman Old Style"/>
        </w:rPr>
        <w:tab/>
      </w:r>
    </w:p>
    <w:p w:rsidR="001A55E7" w:rsidRPr="00B94694" w:rsidRDefault="00B94694" w:rsidP="00B94694">
      <w:pPr>
        <w:tabs>
          <w:tab w:val="center" w:pos="7088"/>
        </w:tabs>
        <w:spacing w:after="120" w:line="240" w:lineRule="auto"/>
        <w:rPr>
          <w:rFonts w:ascii="Bookman Old Style" w:hAnsi="Bookman Old Style"/>
        </w:rPr>
      </w:pPr>
      <w:r>
        <w:rPr>
          <w:rFonts w:ascii="Bookman Old Style" w:hAnsi="Bookman Old Style"/>
        </w:rPr>
        <w:tab/>
      </w:r>
      <w:r w:rsidRPr="00B94694">
        <w:rPr>
          <w:rFonts w:ascii="Bookman Old Style" w:hAnsi="Bookman Old Style"/>
        </w:rPr>
        <w:t>PERBEKEL PADANGSAMBIAN KAJA,</w:t>
      </w:r>
    </w:p>
    <w:p w:rsidR="00B94694" w:rsidRDefault="00B94694" w:rsidP="00B94694">
      <w:pPr>
        <w:tabs>
          <w:tab w:val="center" w:pos="7088"/>
        </w:tabs>
        <w:spacing w:after="120" w:line="240" w:lineRule="auto"/>
        <w:rPr>
          <w:rFonts w:ascii="Bookman Old Style" w:hAnsi="Bookman Old Style"/>
        </w:rPr>
      </w:pPr>
    </w:p>
    <w:p w:rsidR="00B94694" w:rsidRPr="00B94694" w:rsidRDefault="00B94694" w:rsidP="00B94694">
      <w:pPr>
        <w:tabs>
          <w:tab w:val="center" w:pos="7088"/>
        </w:tabs>
        <w:spacing w:after="120" w:line="240" w:lineRule="auto"/>
        <w:rPr>
          <w:rFonts w:ascii="Bookman Old Style" w:hAnsi="Bookman Old Style"/>
        </w:rPr>
      </w:pPr>
    </w:p>
    <w:p w:rsidR="009506CE" w:rsidRPr="00FB5A41" w:rsidRDefault="00B94694" w:rsidP="00A201D9">
      <w:pPr>
        <w:tabs>
          <w:tab w:val="center" w:pos="7088"/>
        </w:tabs>
        <w:spacing w:after="120" w:line="240" w:lineRule="auto"/>
        <w:rPr>
          <w:rFonts w:ascii="Bookman Old Style" w:hAnsi="Bookman Old Style"/>
          <w:sz w:val="24"/>
          <w:szCs w:val="24"/>
        </w:rPr>
      </w:pPr>
      <w:r w:rsidRPr="00B94694">
        <w:rPr>
          <w:rFonts w:ascii="Bookman Old Style" w:hAnsi="Bookman Old Style"/>
        </w:rPr>
        <w:tab/>
        <w:t>I MADE GEDE WIJAYA</w:t>
      </w:r>
    </w:p>
    <w:sectPr w:rsidR="009506CE" w:rsidRPr="00FB5A41" w:rsidSect="00223250">
      <w:headerReference w:type="default" r:id="rId8"/>
      <w:pgSz w:w="12191" w:h="18711" w:code="1000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88" w:rsidRDefault="00387188" w:rsidP="0095303B">
      <w:pPr>
        <w:spacing w:after="0" w:line="240" w:lineRule="auto"/>
      </w:pPr>
      <w:r>
        <w:separator/>
      </w:r>
    </w:p>
  </w:endnote>
  <w:endnote w:type="continuationSeparator" w:id="0">
    <w:p w:rsidR="00387188" w:rsidRDefault="00387188" w:rsidP="009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88" w:rsidRDefault="00387188" w:rsidP="0095303B">
      <w:pPr>
        <w:spacing w:after="0" w:line="240" w:lineRule="auto"/>
      </w:pPr>
      <w:r>
        <w:separator/>
      </w:r>
    </w:p>
  </w:footnote>
  <w:footnote w:type="continuationSeparator" w:id="0">
    <w:p w:rsidR="00387188" w:rsidRDefault="00387188" w:rsidP="0095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535717407"/>
      <w:docPartObj>
        <w:docPartGallery w:val="Page Numbers (Top of Page)"/>
        <w:docPartUnique/>
      </w:docPartObj>
    </w:sdtPr>
    <w:sdtEndPr/>
    <w:sdtContent>
      <w:p w:rsidR="000C520F" w:rsidRDefault="000C520F">
        <w:pPr>
          <w:pStyle w:val="Header"/>
          <w:jc w:val="center"/>
          <w:rPr>
            <w:rFonts w:asciiTheme="majorHAnsi" w:hAnsiTheme="majorHAnsi"/>
            <w:sz w:val="28"/>
            <w:szCs w:val="28"/>
          </w:rPr>
        </w:pPr>
        <w:r w:rsidRPr="0095303B">
          <w:rPr>
            <w:rFonts w:ascii="Bookman Old Style" w:hAnsi="Bookman Old Style"/>
            <w:sz w:val="24"/>
            <w:szCs w:val="24"/>
          </w:rPr>
          <w:t xml:space="preserve">- </w:t>
        </w:r>
        <w:r w:rsidR="00E775AA" w:rsidRPr="0095303B">
          <w:rPr>
            <w:rFonts w:ascii="Bookman Old Style" w:hAnsi="Bookman Old Style"/>
            <w:sz w:val="24"/>
            <w:szCs w:val="24"/>
          </w:rPr>
          <w:fldChar w:fldCharType="begin"/>
        </w:r>
        <w:r w:rsidRPr="0095303B">
          <w:rPr>
            <w:rFonts w:ascii="Bookman Old Style" w:hAnsi="Bookman Old Style"/>
            <w:sz w:val="24"/>
            <w:szCs w:val="24"/>
          </w:rPr>
          <w:instrText xml:space="preserve"> PAGE    \* MERGEFORMAT </w:instrText>
        </w:r>
        <w:r w:rsidR="00E775AA" w:rsidRPr="0095303B">
          <w:rPr>
            <w:rFonts w:ascii="Bookman Old Style" w:hAnsi="Bookman Old Style"/>
            <w:sz w:val="24"/>
            <w:szCs w:val="24"/>
          </w:rPr>
          <w:fldChar w:fldCharType="separate"/>
        </w:r>
        <w:r w:rsidR="00BD7554">
          <w:rPr>
            <w:rFonts w:ascii="Bookman Old Style" w:hAnsi="Bookman Old Style"/>
            <w:noProof/>
            <w:sz w:val="24"/>
            <w:szCs w:val="24"/>
          </w:rPr>
          <w:t>6</w:t>
        </w:r>
        <w:r w:rsidR="00E775AA" w:rsidRPr="0095303B">
          <w:rPr>
            <w:rFonts w:ascii="Bookman Old Style" w:hAnsi="Bookman Old Style"/>
            <w:sz w:val="24"/>
            <w:szCs w:val="24"/>
          </w:rPr>
          <w:fldChar w:fldCharType="end"/>
        </w:r>
        <w:r w:rsidRPr="0095303B">
          <w:rPr>
            <w:rFonts w:ascii="Bookman Old Style" w:hAnsi="Bookman Old Style"/>
            <w:sz w:val="24"/>
            <w:szCs w:val="24"/>
          </w:rPr>
          <w:t xml:space="preserve"> -</w:t>
        </w:r>
      </w:p>
    </w:sdtContent>
  </w:sdt>
  <w:p w:rsidR="000C520F" w:rsidRDefault="000C52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F9D"/>
    <w:multiLevelType w:val="hybridMultilevel"/>
    <w:tmpl w:val="368286DA"/>
    <w:lvl w:ilvl="0" w:tplc="8E42E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FB41E4"/>
    <w:multiLevelType w:val="hybridMultilevel"/>
    <w:tmpl w:val="F800CF02"/>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0F3C8D"/>
    <w:multiLevelType w:val="hybridMultilevel"/>
    <w:tmpl w:val="8D600760"/>
    <w:lvl w:ilvl="0" w:tplc="04210019">
      <w:start w:val="1"/>
      <w:numFmt w:val="lowerLetter"/>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773DD8"/>
    <w:multiLevelType w:val="hybridMultilevel"/>
    <w:tmpl w:val="0D0CE934"/>
    <w:lvl w:ilvl="0" w:tplc="D0D63BA8">
      <w:start w:val="1"/>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1AB4326"/>
    <w:multiLevelType w:val="hybridMultilevel"/>
    <w:tmpl w:val="675EEC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9B1C9E"/>
    <w:multiLevelType w:val="hybridMultilevel"/>
    <w:tmpl w:val="47CCAD64"/>
    <w:lvl w:ilvl="0" w:tplc="0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6323F7"/>
    <w:multiLevelType w:val="hybridMultilevel"/>
    <w:tmpl w:val="C3D8B3B2"/>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809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354F91"/>
    <w:multiLevelType w:val="hybridMultilevel"/>
    <w:tmpl w:val="4E487E42"/>
    <w:lvl w:ilvl="0" w:tplc="8C0AC594">
      <w:start w:val="1"/>
      <w:numFmt w:val="lowerLetter"/>
      <w:lvlText w:val="%1."/>
      <w:lvlJc w:val="left"/>
      <w:pPr>
        <w:ind w:left="720" w:hanging="360"/>
      </w:pPr>
      <w:rPr>
        <w:rFonts w:eastAsia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D57DB6"/>
    <w:multiLevelType w:val="hybridMultilevel"/>
    <w:tmpl w:val="246832D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9501DA"/>
    <w:multiLevelType w:val="hybridMultilevel"/>
    <w:tmpl w:val="91C01A38"/>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B1E2DA4"/>
    <w:multiLevelType w:val="hybridMultilevel"/>
    <w:tmpl w:val="63EE027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DC2D06"/>
    <w:multiLevelType w:val="hybridMultilevel"/>
    <w:tmpl w:val="D87A5E9E"/>
    <w:lvl w:ilvl="0" w:tplc="8E42E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0E300A"/>
    <w:multiLevelType w:val="hybridMultilevel"/>
    <w:tmpl w:val="7BF4E30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3473B2E"/>
    <w:multiLevelType w:val="hybridMultilevel"/>
    <w:tmpl w:val="7FEC2932"/>
    <w:lvl w:ilvl="0" w:tplc="16B47E72">
      <w:start w:val="1"/>
      <w:numFmt w:val="decimal"/>
      <w:lvlText w:val="%1."/>
      <w:lvlJc w:val="left"/>
      <w:pPr>
        <w:ind w:left="720" w:hanging="360"/>
      </w:pPr>
      <w:rPr>
        <w:rFonts w:eastAsiaTheme="minorHAnsi" w:cstheme="minorBid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8725C8"/>
    <w:multiLevelType w:val="hybridMultilevel"/>
    <w:tmpl w:val="275E97E8"/>
    <w:lvl w:ilvl="0" w:tplc="4D040C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D6969B0"/>
    <w:multiLevelType w:val="hybridMultilevel"/>
    <w:tmpl w:val="F46A15B0"/>
    <w:lvl w:ilvl="0" w:tplc="335A82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8D7134"/>
    <w:multiLevelType w:val="hybridMultilevel"/>
    <w:tmpl w:val="5664C064"/>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DC35210"/>
    <w:multiLevelType w:val="hybridMultilevel"/>
    <w:tmpl w:val="E46CA076"/>
    <w:lvl w:ilvl="0" w:tplc="8E42E7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F5E6CAF"/>
    <w:multiLevelType w:val="hybridMultilevel"/>
    <w:tmpl w:val="869A6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A5925C4"/>
    <w:multiLevelType w:val="hybridMultilevel"/>
    <w:tmpl w:val="2C5E5ECA"/>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EDB17F3"/>
    <w:multiLevelType w:val="hybridMultilevel"/>
    <w:tmpl w:val="498C1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6882214"/>
    <w:multiLevelType w:val="hybridMultilevel"/>
    <w:tmpl w:val="2F7069B8"/>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67616A"/>
    <w:multiLevelType w:val="hybridMultilevel"/>
    <w:tmpl w:val="B0DC70EC"/>
    <w:lvl w:ilvl="0" w:tplc="8E42E71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0"/>
  </w:num>
  <w:num w:numId="3">
    <w:abstractNumId w:val="21"/>
  </w:num>
  <w:num w:numId="4">
    <w:abstractNumId w:val="16"/>
  </w:num>
  <w:num w:numId="5">
    <w:abstractNumId w:val="12"/>
  </w:num>
  <w:num w:numId="6">
    <w:abstractNumId w:val="19"/>
  </w:num>
  <w:num w:numId="7">
    <w:abstractNumId w:val="6"/>
  </w:num>
  <w:num w:numId="8">
    <w:abstractNumId w:val="2"/>
  </w:num>
  <w:num w:numId="9">
    <w:abstractNumId w:val="1"/>
  </w:num>
  <w:num w:numId="10">
    <w:abstractNumId w:val="5"/>
  </w:num>
  <w:num w:numId="11">
    <w:abstractNumId w:val="10"/>
  </w:num>
  <w:num w:numId="12">
    <w:abstractNumId w:val="8"/>
  </w:num>
  <w:num w:numId="13">
    <w:abstractNumId w:val="22"/>
  </w:num>
  <w:num w:numId="14">
    <w:abstractNumId w:val="9"/>
  </w:num>
  <w:num w:numId="15">
    <w:abstractNumId w:val="11"/>
  </w:num>
  <w:num w:numId="16">
    <w:abstractNumId w:val="17"/>
  </w:num>
  <w:num w:numId="17">
    <w:abstractNumId w:val="0"/>
  </w:num>
  <w:num w:numId="18">
    <w:abstractNumId w:val="7"/>
  </w:num>
  <w:num w:numId="19">
    <w:abstractNumId w:val="18"/>
  </w:num>
  <w:num w:numId="20">
    <w:abstractNumId w:val="4"/>
  </w:num>
  <w:num w:numId="21">
    <w:abstractNumId w:val="15"/>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55E7"/>
    <w:rsid w:val="00031D6B"/>
    <w:rsid w:val="0007486C"/>
    <w:rsid w:val="00086052"/>
    <w:rsid w:val="00091209"/>
    <w:rsid w:val="00094C01"/>
    <w:rsid w:val="000A0008"/>
    <w:rsid w:val="000B723D"/>
    <w:rsid w:val="000C520F"/>
    <w:rsid w:val="00120998"/>
    <w:rsid w:val="00122F79"/>
    <w:rsid w:val="0013099F"/>
    <w:rsid w:val="001519C0"/>
    <w:rsid w:val="00167ABE"/>
    <w:rsid w:val="001A1DD0"/>
    <w:rsid w:val="001A2000"/>
    <w:rsid w:val="001A55E7"/>
    <w:rsid w:val="001B38DC"/>
    <w:rsid w:val="00214DBB"/>
    <w:rsid w:val="00223250"/>
    <w:rsid w:val="00250AC5"/>
    <w:rsid w:val="002860ED"/>
    <w:rsid w:val="002B5F21"/>
    <w:rsid w:val="002D5A2E"/>
    <w:rsid w:val="003320D3"/>
    <w:rsid w:val="003479E3"/>
    <w:rsid w:val="00387188"/>
    <w:rsid w:val="003C5BC9"/>
    <w:rsid w:val="003F5117"/>
    <w:rsid w:val="00416868"/>
    <w:rsid w:val="00437B02"/>
    <w:rsid w:val="0044073D"/>
    <w:rsid w:val="00462E51"/>
    <w:rsid w:val="00477523"/>
    <w:rsid w:val="00486E14"/>
    <w:rsid w:val="00497F19"/>
    <w:rsid w:val="004D51FB"/>
    <w:rsid w:val="005146F7"/>
    <w:rsid w:val="005221BD"/>
    <w:rsid w:val="00531CF0"/>
    <w:rsid w:val="00536124"/>
    <w:rsid w:val="00567C11"/>
    <w:rsid w:val="00573C64"/>
    <w:rsid w:val="005B3F5C"/>
    <w:rsid w:val="005D69EF"/>
    <w:rsid w:val="00605279"/>
    <w:rsid w:val="00610937"/>
    <w:rsid w:val="006236C8"/>
    <w:rsid w:val="00631B02"/>
    <w:rsid w:val="00644EAA"/>
    <w:rsid w:val="00650DF7"/>
    <w:rsid w:val="00650F6F"/>
    <w:rsid w:val="006512BB"/>
    <w:rsid w:val="0065386E"/>
    <w:rsid w:val="00653F33"/>
    <w:rsid w:val="006E3535"/>
    <w:rsid w:val="00701078"/>
    <w:rsid w:val="00717066"/>
    <w:rsid w:val="0074472F"/>
    <w:rsid w:val="007558B7"/>
    <w:rsid w:val="00761BAE"/>
    <w:rsid w:val="00767B60"/>
    <w:rsid w:val="00785FC7"/>
    <w:rsid w:val="007A2FD9"/>
    <w:rsid w:val="007D3C9F"/>
    <w:rsid w:val="008324F2"/>
    <w:rsid w:val="008B479F"/>
    <w:rsid w:val="008B7A52"/>
    <w:rsid w:val="008E11EE"/>
    <w:rsid w:val="008E247E"/>
    <w:rsid w:val="008E5C26"/>
    <w:rsid w:val="008E63AF"/>
    <w:rsid w:val="009506CE"/>
    <w:rsid w:val="0095303B"/>
    <w:rsid w:val="00970D0F"/>
    <w:rsid w:val="009D59A8"/>
    <w:rsid w:val="009D5D04"/>
    <w:rsid w:val="00A201D9"/>
    <w:rsid w:val="00A47E9E"/>
    <w:rsid w:val="00A75F51"/>
    <w:rsid w:val="00B147F5"/>
    <w:rsid w:val="00B43BD1"/>
    <w:rsid w:val="00B45F31"/>
    <w:rsid w:val="00B50231"/>
    <w:rsid w:val="00B60233"/>
    <w:rsid w:val="00B665FC"/>
    <w:rsid w:val="00B679DB"/>
    <w:rsid w:val="00B72BD5"/>
    <w:rsid w:val="00B80A7B"/>
    <w:rsid w:val="00B9350B"/>
    <w:rsid w:val="00B94694"/>
    <w:rsid w:val="00BD4182"/>
    <w:rsid w:val="00BD4776"/>
    <w:rsid w:val="00BD7554"/>
    <w:rsid w:val="00C04D51"/>
    <w:rsid w:val="00C13E45"/>
    <w:rsid w:val="00C240EC"/>
    <w:rsid w:val="00C32694"/>
    <w:rsid w:val="00C56B74"/>
    <w:rsid w:val="00C604F4"/>
    <w:rsid w:val="00C76F49"/>
    <w:rsid w:val="00C83164"/>
    <w:rsid w:val="00C923C7"/>
    <w:rsid w:val="00C970E6"/>
    <w:rsid w:val="00CB49FA"/>
    <w:rsid w:val="00CC4030"/>
    <w:rsid w:val="00CE48D6"/>
    <w:rsid w:val="00D05DB2"/>
    <w:rsid w:val="00D44C49"/>
    <w:rsid w:val="00D460B0"/>
    <w:rsid w:val="00D92F98"/>
    <w:rsid w:val="00DC00B9"/>
    <w:rsid w:val="00DC556E"/>
    <w:rsid w:val="00DE587B"/>
    <w:rsid w:val="00E522AE"/>
    <w:rsid w:val="00E52754"/>
    <w:rsid w:val="00E539DA"/>
    <w:rsid w:val="00E775AA"/>
    <w:rsid w:val="00EB16F5"/>
    <w:rsid w:val="00EB5908"/>
    <w:rsid w:val="00ED389F"/>
    <w:rsid w:val="00F76EDF"/>
    <w:rsid w:val="00F7713C"/>
    <w:rsid w:val="00FA46CE"/>
    <w:rsid w:val="00FB5A41"/>
    <w:rsid w:val="00FF52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9F03A0-646A-43C3-8CB9-7BE32151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E7"/>
    <w:pPr>
      <w:ind w:left="720"/>
      <w:contextualSpacing/>
    </w:pPr>
  </w:style>
  <w:style w:type="table" w:styleId="TableGrid">
    <w:name w:val="Table Grid"/>
    <w:basedOn w:val="TableNormal"/>
    <w:uiPriority w:val="39"/>
    <w:rsid w:val="001A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DB"/>
    <w:rPr>
      <w:rFonts w:ascii="Tahoma" w:hAnsi="Tahoma" w:cs="Tahoma"/>
      <w:sz w:val="16"/>
      <w:szCs w:val="16"/>
    </w:rPr>
  </w:style>
  <w:style w:type="paragraph" w:styleId="Header">
    <w:name w:val="header"/>
    <w:basedOn w:val="Normal"/>
    <w:link w:val="HeaderChar"/>
    <w:uiPriority w:val="99"/>
    <w:unhideWhenUsed/>
    <w:rsid w:val="0095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3B"/>
  </w:style>
  <w:style w:type="paragraph" w:styleId="Footer">
    <w:name w:val="footer"/>
    <w:basedOn w:val="Normal"/>
    <w:link w:val="FooterChar"/>
    <w:uiPriority w:val="99"/>
    <w:semiHidden/>
    <w:unhideWhenUsed/>
    <w:rsid w:val="009530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c:creator>
  <cp:lastModifiedBy>ASUS</cp:lastModifiedBy>
  <cp:revision>32</cp:revision>
  <cp:lastPrinted>2018-01-18T14:31:00Z</cp:lastPrinted>
  <dcterms:created xsi:type="dcterms:W3CDTF">2017-10-26T11:34:00Z</dcterms:created>
  <dcterms:modified xsi:type="dcterms:W3CDTF">2018-10-24T04:36:00Z</dcterms:modified>
</cp:coreProperties>
</file>